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9A5A42" w:rsidR="009F58EF" w:rsidP="00E65B72" w:rsidRDefault="000D62B5" w14:paraId="603B8FD5" w14:textId="31F85FEB">
      <w:pPr>
        <w:pStyle w:val="Heading2"/>
        <w:rPr>
          <w:bCs/>
          <w:sz w:val="24"/>
          <w:szCs w:val="24"/>
        </w:rPr>
      </w:pPr>
      <w:r>
        <w:rPr>
          <w:rStyle w:val="StyleArialBold"/>
          <w:b/>
          <w:szCs w:val="24"/>
        </w:rPr>
        <w:t>June</w:t>
      </w:r>
      <w:r w:rsidR="009A5A42">
        <w:rPr>
          <w:rStyle w:val="StyleArialBold"/>
          <w:b/>
          <w:szCs w:val="24"/>
        </w:rPr>
        <w:t xml:space="preserve"> 2021 Live Partner Collaboration Session Summary</w:t>
      </w:r>
    </w:p>
    <w:p w:rsidR="009A5A42" w:rsidP="00E65B72" w:rsidRDefault="000E5369" w14:paraId="421064F2" w14:textId="291971BD">
      <w:pPr>
        <w:pStyle w:val="Heading2"/>
        <w:rPr>
          <w:b w:val="0"/>
          <w:bCs/>
          <w:sz w:val="24"/>
          <w:szCs w:val="24"/>
        </w:rPr>
      </w:pPr>
      <w:r w:rsidRPr="009F58EF">
        <w:rPr>
          <w:sz w:val="24"/>
          <w:szCs w:val="24"/>
        </w:rPr>
        <w:t>Date</w:t>
      </w:r>
      <w:r w:rsidR="009A5A42">
        <w:rPr>
          <w:sz w:val="24"/>
          <w:szCs w:val="24"/>
        </w:rPr>
        <w:t xml:space="preserve"> of session: </w:t>
      </w:r>
      <w:r w:rsidR="000D62B5">
        <w:rPr>
          <w:b w:val="0"/>
          <w:bCs/>
          <w:sz w:val="24"/>
          <w:szCs w:val="24"/>
        </w:rPr>
        <w:t>9.6</w:t>
      </w:r>
      <w:r w:rsidR="009A5A42">
        <w:rPr>
          <w:b w:val="0"/>
          <w:bCs/>
          <w:sz w:val="24"/>
          <w:szCs w:val="24"/>
        </w:rPr>
        <w:t>.21</w:t>
      </w:r>
    </w:p>
    <w:p w:rsidRPr="009A5A42" w:rsidR="008F1C1D" w:rsidP="00E65B72" w:rsidRDefault="009A5A42" w14:paraId="5A14F52F" w14:textId="22E70D15">
      <w:pPr>
        <w:pStyle w:val="Heading2"/>
        <w:rPr>
          <w:b w:val="0"/>
          <w:sz w:val="24"/>
          <w:szCs w:val="24"/>
        </w:rPr>
      </w:pPr>
      <w:r w:rsidRPr="009A5A42">
        <w:rPr>
          <w:bCs/>
          <w:sz w:val="24"/>
          <w:szCs w:val="24"/>
        </w:rPr>
        <w:t>Attendees:</w:t>
      </w:r>
      <w:r>
        <w:rPr>
          <w:b w:val="0"/>
          <w:bCs/>
          <w:sz w:val="24"/>
          <w:szCs w:val="24"/>
        </w:rPr>
        <w:t xml:space="preserve"> NHS login team &amp; Live Partners</w:t>
      </w:r>
      <w:r w:rsidRPr="009F58EF" w:rsidR="000E5369">
        <w:rPr>
          <w:sz w:val="24"/>
          <w:szCs w:val="24"/>
        </w:rPr>
        <w:tab/>
      </w:r>
      <w:r w:rsidRPr="009F58EF" w:rsidR="00217967">
        <w:rPr>
          <w:sz w:val="24"/>
          <w:szCs w:val="24"/>
        </w:rPr>
        <w:t xml:space="preserve">    </w:t>
      </w:r>
    </w:p>
    <w:p w:rsidR="000D62B5" w:rsidP="00C410EF" w:rsidRDefault="000D62B5" w14:paraId="710EF3D9" w14:textId="20140BCC">
      <w:pPr>
        <w:pBdr>
          <w:between w:val="single" w:color="699DFF" w:themeColor="accent3" w:themeTint="66" w:sz="12" w:space="1"/>
        </w:pBdr>
        <w:rPr>
          <w:rFonts w:cs="Arial"/>
        </w:rPr>
      </w:pPr>
    </w:p>
    <w:p w:rsidR="000D62B5" w:rsidP="000D62B5" w:rsidRDefault="000D62B5" w14:paraId="114FE536" w14:textId="1E3C1B79">
      <w:pPr>
        <w:rPr>
          <w:rFonts w:cs="Arial"/>
          <w:b/>
          <w:color w:val="0070C0"/>
          <w:sz w:val="20"/>
          <w:szCs w:val="20"/>
        </w:rPr>
      </w:pPr>
      <w:r w:rsidRPr="000D62B5">
        <w:rPr>
          <w:rFonts w:cs="Arial"/>
          <w:b/>
          <w:color w:val="0070C0"/>
          <w:sz w:val="20"/>
          <w:szCs w:val="20"/>
        </w:rPr>
        <w:t>Scaling Overview</w:t>
      </w:r>
    </w:p>
    <w:p w:rsidR="000D62B5" w:rsidP="006250A3" w:rsidRDefault="000D62B5" w14:paraId="02F6B06D" w14:textId="6876EC0F">
      <w:pPr>
        <w:pStyle w:val="ListParagraph"/>
        <w:numPr>
          <w:ilvl w:val="0"/>
          <w:numId w:val="2"/>
        </w:numPr>
        <w:rPr>
          <w:rFonts w:cs="Arial"/>
          <w:color w:val="auto"/>
          <w:sz w:val="20"/>
          <w:szCs w:val="20"/>
        </w:rPr>
      </w:pPr>
      <w:r>
        <w:rPr>
          <w:rFonts w:cs="Arial"/>
          <w:color w:val="auto"/>
          <w:sz w:val="20"/>
          <w:szCs w:val="20"/>
        </w:rPr>
        <w:t>Updated partners on the scaling work being undertaken by NHS login to ensure the service stays safe and robust as users increase due to NHS login being used for COVID services</w:t>
      </w:r>
    </w:p>
    <w:p w:rsidR="000D62B5" w:rsidP="006250A3" w:rsidRDefault="000D62B5" w14:paraId="354AE519" w14:textId="4916A22E">
      <w:pPr>
        <w:pStyle w:val="ListParagraph"/>
        <w:numPr>
          <w:ilvl w:val="0"/>
          <w:numId w:val="2"/>
        </w:numPr>
        <w:rPr>
          <w:rFonts w:cs="Arial"/>
          <w:color w:val="auto"/>
          <w:sz w:val="20"/>
          <w:szCs w:val="20"/>
        </w:rPr>
      </w:pPr>
      <w:r>
        <w:rPr>
          <w:rFonts w:cs="Arial"/>
          <w:color w:val="auto"/>
          <w:sz w:val="20"/>
          <w:szCs w:val="20"/>
        </w:rPr>
        <w:t>Principles of the work are;</w:t>
      </w:r>
    </w:p>
    <w:p w:rsidR="000D62B5" w:rsidP="006250A3" w:rsidRDefault="000D62B5" w14:paraId="04589EB3" w14:textId="7DF7168D">
      <w:pPr>
        <w:pStyle w:val="ListParagraph"/>
        <w:numPr>
          <w:ilvl w:val="1"/>
          <w:numId w:val="2"/>
        </w:numPr>
        <w:rPr>
          <w:rFonts w:cs="Arial"/>
          <w:color w:val="auto"/>
          <w:sz w:val="20"/>
          <w:szCs w:val="20"/>
        </w:rPr>
      </w:pPr>
      <w:r>
        <w:rPr>
          <w:rFonts w:cs="Arial"/>
          <w:color w:val="auto"/>
          <w:sz w:val="20"/>
          <w:szCs w:val="20"/>
        </w:rPr>
        <w:t>Protect the manual ID checker process</w:t>
      </w:r>
    </w:p>
    <w:p w:rsidR="000D62B5" w:rsidP="006250A3" w:rsidRDefault="000D62B5" w14:paraId="0B292C9E" w14:textId="4575AC23">
      <w:pPr>
        <w:pStyle w:val="ListParagraph"/>
        <w:numPr>
          <w:ilvl w:val="1"/>
          <w:numId w:val="2"/>
        </w:numPr>
        <w:rPr>
          <w:rFonts w:cs="Arial"/>
          <w:color w:val="auto"/>
          <w:sz w:val="20"/>
          <w:szCs w:val="20"/>
        </w:rPr>
      </w:pPr>
      <w:r>
        <w:rPr>
          <w:rFonts w:cs="Arial"/>
          <w:color w:val="auto"/>
          <w:sz w:val="20"/>
          <w:szCs w:val="20"/>
        </w:rPr>
        <w:t>Keep people in PYI automation (where eligible for IDVM) or re-direct them to the POL route</w:t>
      </w:r>
    </w:p>
    <w:p w:rsidR="000D62B5" w:rsidP="006250A3" w:rsidRDefault="000D62B5" w14:paraId="4E599394" w14:textId="469647B0">
      <w:pPr>
        <w:pStyle w:val="ListParagraph"/>
        <w:numPr>
          <w:ilvl w:val="1"/>
          <w:numId w:val="2"/>
        </w:numPr>
        <w:rPr>
          <w:rFonts w:cs="Arial"/>
          <w:color w:val="auto"/>
          <w:sz w:val="20"/>
          <w:szCs w:val="20"/>
        </w:rPr>
      </w:pPr>
      <w:r>
        <w:rPr>
          <w:rFonts w:cs="Arial"/>
          <w:color w:val="auto"/>
          <w:sz w:val="20"/>
          <w:szCs w:val="20"/>
        </w:rPr>
        <w:t>Manage volumes throughout the service to ensure continuous throughput</w:t>
      </w:r>
    </w:p>
    <w:p w:rsidR="000D62B5" w:rsidP="006250A3" w:rsidRDefault="000D62B5" w14:paraId="0E48F50C" w14:textId="099E4E17">
      <w:pPr>
        <w:pStyle w:val="ListParagraph"/>
        <w:numPr>
          <w:ilvl w:val="1"/>
          <w:numId w:val="2"/>
        </w:numPr>
        <w:rPr>
          <w:rFonts w:cs="Arial"/>
          <w:color w:val="auto"/>
          <w:sz w:val="20"/>
          <w:szCs w:val="20"/>
        </w:rPr>
      </w:pPr>
      <w:r>
        <w:rPr>
          <w:rFonts w:cs="Arial"/>
          <w:color w:val="auto"/>
          <w:sz w:val="20"/>
          <w:szCs w:val="20"/>
        </w:rPr>
        <w:t>Inform users what is required/happening at each step</w:t>
      </w:r>
    </w:p>
    <w:p w:rsidR="000D62B5" w:rsidP="006250A3" w:rsidRDefault="000D62B5" w14:paraId="192679BC" w14:textId="361E43CB">
      <w:pPr>
        <w:pStyle w:val="ListParagraph"/>
        <w:numPr>
          <w:ilvl w:val="0"/>
          <w:numId w:val="2"/>
        </w:numPr>
        <w:rPr>
          <w:rFonts w:cs="Arial"/>
          <w:color w:val="auto"/>
          <w:sz w:val="20"/>
          <w:szCs w:val="20"/>
        </w:rPr>
      </w:pPr>
      <w:r>
        <w:rPr>
          <w:rFonts w:cs="Arial"/>
          <w:color w:val="auto"/>
          <w:sz w:val="20"/>
          <w:szCs w:val="20"/>
        </w:rPr>
        <w:t>For high level of verification P9, the numbers of users are;</w:t>
      </w:r>
    </w:p>
    <w:p w:rsidR="000D62B5" w:rsidP="006250A3" w:rsidRDefault="000D62B5" w14:paraId="421B994A" w14:textId="248D8A0C">
      <w:pPr>
        <w:pStyle w:val="ListParagraph"/>
        <w:numPr>
          <w:ilvl w:val="1"/>
          <w:numId w:val="2"/>
        </w:numPr>
        <w:rPr>
          <w:rFonts w:cs="Arial"/>
          <w:color w:val="auto"/>
          <w:sz w:val="20"/>
          <w:szCs w:val="20"/>
        </w:rPr>
      </w:pPr>
      <w:r>
        <w:rPr>
          <w:rFonts w:cs="Arial"/>
          <w:color w:val="auto"/>
          <w:sz w:val="20"/>
          <w:szCs w:val="20"/>
        </w:rPr>
        <w:t>36% of users from IDVM</w:t>
      </w:r>
    </w:p>
    <w:p w:rsidR="000D62B5" w:rsidP="006250A3" w:rsidRDefault="000D62B5" w14:paraId="64F5AE32" w14:textId="5D791DA4">
      <w:pPr>
        <w:pStyle w:val="ListParagraph"/>
        <w:numPr>
          <w:ilvl w:val="1"/>
          <w:numId w:val="2"/>
        </w:numPr>
        <w:rPr>
          <w:rFonts w:cs="Arial"/>
          <w:color w:val="auto"/>
          <w:sz w:val="20"/>
          <w:szCs w:val="20"/>
        </w:rPr>
      </w:pPr>
      <w:r>
        <w:rPr>
          <w:rFonts w:cs="Arial"/>
          <w:color w:val="auto"/>
          <w:sz w:val="20"/>
          <w:szCs w:val="20"/>
        </w:rPr>
        <w:t>36% of users from PYI automation</w:t>
      </w:r>
    </w:p>
    <w:p w:rsidR="000D62B5" w:rsidP="006250A3" w:rsidRDefault="000D62B5" w14:paraId="0A731358" w14:textId="55022510">
      <w:pPr>
        <w:pStyle w:val="ListParagraph"/>
        <w:numPr>
          <w:ilvl w:val="1"/>
          <w:numId w:val="2"/>
        </w:numPr>
        <w:rPr>
          <w:rFonts w:cs="Arial"/>
          <w:color w:val="auto"/>
          <w:sz w:val="20"/>
          <w:szCs w:val="20"/>
        </w:rPr>
      </w:pPr>
      <w:r>
        <w:rPr>
          <w:rFonts w:cs="Arial"/>
          <w:color w:val="auto"/>
          <w:sz w:val="20"/>
          <w:szCs w:val="20"/>
        </w:rPr>
        <w:t>27% users from PYI manual (ID checking)</w:t>
      </w:r>
    </w:p>
    <w:p w:rsidR="000D62B5" w:rsidP="006250A3" w:rsidRDefault="000D62B5" w14:paraId="4E54B8D1" w14:textId="315E4FD0">
      <w:pPr>
        <w:pStyle w:val="ListParagraph"/>
        <w:numPr>
          <w:ilvl w:val="1"/>
          <w:numId w:val="2"/>
        </w:numPr>
        <w:rPr>
          <w:rFonts w:cs="Arial"/>
          <w:color w:val="auto"/>
          <w:sz w:val="20"/>
          <w:szCs w:val="20"/>
        </w:rPr>
      </w:pPr>
      <w:r>
        <w:rPr>
          <w:rFonts w:cs="Arial"/>
          <w:color w:val="auto"/>
          <w:sz w:val="20"/>
          <w:szCs w:val="20"/>
        </w:rPr>
        <w:t>-1% via GP online credentials</w:t>
      </w:r>
    </w:p>
    <w:p w:rsidR="000D62B5" w:rsidP="006250A3" w:rsidRDefault="000D62B5" w14:paraId="0A28BC3A" w14:textId="6DBD1B92">
      <w:pPr>
        <w:pStyle w:val="ListParagraph"/>
        <w:numPr>
          <w:ilvl w:val="0"/>
          <w:numId w:val="2"/>
        </w:numPr>
        <w:rPr>
          <w:rFonts w:cs="Arial"/>
          <w:color w:val="auto"/>
          <w:sz w:val="20"/>
          <w:szCs w:val="20"/>
        </w:rPr>
      </w:pPr>
      <w:r>
        <w:rPr>
          <w:rFonts w:cs="Arial"/>
          <w:color w:val="auto"/>
          <w:sz w:val="20"/>
          <w:szCs w:val="20"/>
        </w:rPr>
        <w:t>Queue size and queue time reduced…</w:t>
      </w:r>
    </w:p>
    <w:p w:rsidR="000D62B5" w:rsidP="000D62B5" w:rsidRDefault="000D62B5" w14:paraId="7D04979E" w14:textId="1BCC5B49">
      <w:pPr>
        <w:pStyle w:val="ListParagraph"/>
        <w:ind w:left="360"/>
        <w:rPr>
          <w:rFonts w:cs="Arial"/>
          <w:color w:val="auto"/>
          <w:sz w:val="20"/>
          <w:szCs w:val="20"/>
        </w:rPr>
      </w:pPr>
    </w:p>
    <w:p w:rsidR="000D62B5" w:rsidP="000D62B5" w:rsidRDefault="000D62B5" w14:paraId="09D6AE47" w14:textId="09A3E603">
      <w:pPr>
        <w:pStyle w:val="ListParagraph"/>
        <w:ind w:left="0"/>
        <w:rPr>
          <w:rFonts w:cs="Arial"/>
          <w:color w:val="auto"/>
          <w:sz w:val="20"/>
          <w:szCs w:val="20"/>
        </w:rPr>
      </w:pPr>
      <w:r w:rsidRPr="000D62B5">
        <w:rPr>
          <w:rFonts w:cs="Arial"/>
          <w:color w:val="auto"/>
          <w:sz w:val="20"/>
          <w:szCs w:val="20"/>
        </w:rPr>
        <w:t> </w:t>
      </w:r>
      <w:r w:rsidRPr="000D62B5">
        <w:rPr>
          <w:rFonts w:cs="Arial"/>
          <w:noProof/>
          <w:color w:val="auto"/>
          <w:sz w:val="20"/>
          <w:szCs w:val="20"/>
          <w:bdr w:val="single" w:color="auto" w:sz="18" w:space="0"/>
          <w:lang w:eastAsia="en-GB"/>
        </w:rPr>
        <w:drawing>
          <wp:inline distT="0" distB="0" distL="0" distR="0" wp14:anchorId="32F0240D" wp14:editId="763167A8">
            <wp:extent cx="3792682" cy="2133384"/>
            <wp:effectExtent l="0" t="0" r="0" b="635"/>
            <wp:docPr id="5" name="Picture 5" descr="https://ukc-powerpoint.officeapps.live.com/pods/GetClipboardImage.ashx?Id=8aa73125-c461-43ce-b6c8-70d88f7127d6&amp;DC=GUK5&amp;pkey=afd96ff0-ec38-43e2-b66c-44e0d90b7cfe&amp;wdwaccluster=GUK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descr="https://ukc-powerpoint.officeapps.live.com/pods/GetClipboardImage.ashx?Id=8aa73125-c461-43ce-b6c8-70d88f7127d6&amp;DC=GUK5&amp;pkey=afd96ff0-ec38-43e2-b66c-44e0d90b7cfe&amp;wdwaccluster=GUK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21562" cy="2149629"/>
                    </a:xfrm>
                    <a:prstGeom prst="rect">
                      <a:avLst/>
                    </a:prstGeom>
                    <a:noFill/>
                    <a:ln>
                      <a:noFill/>
                    </a:ln>
                  </pic:spPr>
                </pic:pic>
              </a:graphicData>
            </a:graphic>
          </wp:inline>
        </w:drawing>
      </w:r>
    </w:p>
    <w:p w:rsidR="000D62B5" w:rsidP="000D62B5" w:rsidRDefault="000D62B5" w14:paraId="6FBBB53D" w14:textId="3349042A">
      <w:pPr>
        <w:pStyle w:val="ListParagraph"/>
        <w:ind w:left="0"/>
        <w:rPr>
          <w:rFonts w:cs="Arial"/>
          <w:color w:val="auto"/>
          <w:sz w:val="20"/>
          <w:szCs w:val="20"/>
        </w:rPr>
      </w:pPr>
    </w:p>
    <w:p w:rsidR="000C56DB" w:rsidP="000D62B5" w:rsidRDefault="000C56DB" w14:paraId="04D9AA9D" w14:textId="77777777">
      <w:pPr>
        <w:pStyle w:val="ListParagraph"/>
        <w:ind w:left="0"/>
        <w:rPr>
          <w:rFonts w:cs="Arial"/>
          <w:b/>
          <w:color w:val="0070C0"/>
          <w:sz w:val="20"/>
          <w:szCs w:val="20"/>
        </w:rPr>
      </w:pPr>
    </w:p>
    <w:p w:rsidRPr="000C56DB" w:rsidR="000C56DB" w:rsidP="006250A3" w:rsidRDefault="000C56DB" w14:paraId="75EF028A" w14:textId="4900958A">
      <w:pPr>
        <w:pStyle w:val="ListParagraph"/>
        <w:numPr>
          <w:ilvl w:val="0"/>
          <w:numId w:val="7"/>
        </w:numPr>
        <w:rPr>
          <w:rFonts w:cs="Arial"/>
          <w:b/>
          <w:color w:val="auto"/>
          <w:sz w:val="20"/>
          <w:szCs w:val="20"/>
        </w:rPr>
      </w:pPr>
      <w:r w:rsidRPr="000C56DB">
        <w:rPr>
          <w:rFonts w:cs="Arial"/>
          <w:b/>
          <w:color w:val="auto"/>
          <w:sz w:val="20"/>
          <w:szCs w:val="20"/>
        </w:rPr>
        <w:t xml:space="preserve">Benefit to Partner: </w:t>
      </w:r>
      <w:r>
        <w:rPr>
          <w:rFonts w:cs="Arial"/>
          <w:b/>
          <w:color w:val="auto"/>
          <w:sz w:val="20"/>
          <w:szCs w:val="20"/>
        </w:rPr>
        <w:t>Protecting partner services from any surges in user numbers due to COVID initiatives using NHS login</w:t>
      </w:r>
    </w:p>
    <w:p w:rsidR="000C56DB" w:rsidP="000D62B5" w:rsidRDefault="000C56DB" w14:paraId="4DF7CE4E" w14:textId="77777777">
      <w:pPr>
        <w:pStyle w:val="ListParagraph"/>
        <w:ind w:left="0"/>
        <w:rPr>
          <w:rFonts w:cs="Arial"/>
          <w:b/>
          <w:color w:val="0070C0"/>
          <w:sz w:val="20"/>
          <w:szCs w:val="20"/>
        </w:rPr>
      </w:pPr>
    </w:p>
    <w:p w:rsidR="000D62B5" w:rsidP="3BB93302" w:rsidRDefault="000D62B5" w14:paraId="133187A4" w14:textId="5A8EF7AA">
      <w:pPr>
        <w:pStyle w:val="ListParagraph"/>
        <w:ind w:left="0"/>
        <w:rPr>
          <w:rFonts w:cs="Arial"/>
          <w:b w:val="1"/>
          <w:bCs w:val="1"/>
          <w:color w:val="0070C0"/>
          <w:sz w:val="20"/>
          <w:szCs w:val="20"/>
        </w:rPr>
      </w:pPr>
      <w:r w:rsidRPr="3BB93302" w:rsidR="000D62B5">
        <w:rPr>
          <w:rFonts w:cs="Arial"/>
          <w:b w:val="1"/>
          <w:bCs w:val="1"/>
          <w:color w:val="0070C0"/>
          <w:sz w:val="20"/>
          <w:szCs w:val="20"/>
        </w:rPr>
        <w:t>Scaling Prove Your Identity</w:t>
      </w:r>
      <w:r w:rsidRPr="3BB93302" w:rsidR="6561F9A8">
        <w:rPr>
          <w:rFonts w:cs="Arial"/>
          <w:b w:val="1"/>
          <w:bCs w:val="1"/>
          <w:color w:val="0070C0"/>
          <w:sz w:val="20"/>
          <w:szCs w:val="20"/>
        </w:rPr>
        <w:t xml:space="preserve"> (PYI)</w:t>
      </w:r>
    </w:p>
    <w:p w:rsidR="000D62B5" w:rsidP="000D62B5" w:rsidRDefault="000D62B5" w14:paraId="1D45F512" w14:textId="37642E09">
      <w:pPr>
        <w:pStyle w:val="ListParagraph"/>
        <w:ind w:left="0"/>
        <w:rPr>
          <w:rFonts w:cs="Arial"/>
          <w:b/>
          <w:color w:val="0070C0"/>
          <w:sz w:val="20"/>
          <w:szCs w:val="20"/>
        </w:rPr>
      </w:pPr>
    </w:p>
    <w:p w:rsidRPr="00A559E9" w:rsidR="000D62B5" w:rsidP="006250A3" w:rsidRDefault="000D62B5" w14:paraId="7BC57539" w14:textId="77777777">
      <w:pPr>
        <w:pStyle w:val="ListParagraph"/>
        <w:numPr>
          <w:ilvl w:val="0"/>
          <w:numId w:val="3"/>
        </w:numPr>
        <w:rPr>
          <w:rFonts w:cs="Arial"/>
          <w:color w:val="auto"/>
          <w:sz w:val="20"/>
          <w:szCs w:val="20"/>
          <w:lang w:val="en-US"/>
        </w:rPr>
      </w:pPr>
      <w:proofErr w:type="gramStart"/>
      <w:r w:rsidRPr="00A559E9">
        <w:rPr>
          <w:rFonts w:cs="Arial"/>
          <w:bCs/>
          <w:color w:val="auto"/>
          <w:sz w:val="20"/>
          <w:szCs w:val="20"/>
        </w:rPr>
        <w:t>Aims:</w:t>
      </w:r>
      <w:r w:rsidRPr="00A559E9">
        <w:rPr>
          <w:rFonts w:cs="Arial"/>
          <w:color w:val="auto"/>
          <w:sz w:val="20"/>
          <w:szCs w:val="20"/>
          <w:lang w:val="en-US"/>
        </w:rPr>
        <w:t>​</w:t>
      </w:r>
      <w:proofErr w:type="gramEnd"/>
    </w:p>
    <w:p w:rsidRPr="000D62B5" w:rsidR="000D62B5" w:rsidP="006250A3" w:rsidRDefault="000D62B5" w14:paraId="612F0F48" w14:textId="77777777">
      <w:pPr>
        <w:pStyle w:val="ListParagraph"/>
        <w:numPr>
          <w:ilvl w:val="1"/>
          <w:numId w:val="3"/>
        </w:numPr>
        <w:rPr>
          <w:rFonts w:cs="Arial"/>
          <w:color w:val="auto"/>
          <w:sz w:val="20"/>
          <w:szCs w:val="20"/>
          <w:lang w:val="en-US"/>
        </w:rPr>
      </w:pPr>
      <w:r w:rsidRPr="000D62B5">
        <w:rPr>
          <w:rFonts w:cs="Arial"/>
          <w:color w:val="auto"/>
          <w:sz w:val="20"/>
          <w:szCs w:val="20"/>
          <w:lang w:val="en-US"/>
        </w:rPr>
        <w:t>Don't overwhelm the ID checker queue​</w:t>
      </w:r>
    </w:p>
    <w:p w:rsidRPr="000D62B5" w:rsidR="000D62B5" w:rsidP="006250A3" w:rsidRDefault="000D62B5" w14:paraId="656A157F" w14:textId="77777777">
      <w:pPr>
        <w:pStyle w:val="ListParagraph"/>
        <w:numPr>
          <w:ilvl w:val="1"/>
          <w:numId w:val="3"/>
        </w:numPr>
        <w:rPr>
          <w:rFonts w:cs="Arial"/>
          <w:color w:val="auto"/>
          <w:sz w:val="20"/>
          <w:szCs w:val="20"/>
          <w:lang w:val="en-US"/>
        </w:rPr>
      </w:pPr>
      <w:r w:rsidRPr="000D62B5">
        <w:rPr>
          <w:rFonts w:cs="Arial"/>
          <w:color w:val="auto"/>
          <w:sz w:val="20"/>
          <w:szCs w:val="20"/>
          <w:lang w:val="en-US"/>
        </w:rPr>
        <w:t>Protect parts of the PYI journey from surges in traffic​</w:t>
      </w:r>
    </w:p>
    <w:p w:rsidRPr="000D62B5" w:rsidR="000D62B5" w:rsidP="006250A3" w:rsidRDefault="000D62B5" w14:paraId="31C788E5" w14:textId="77777777">
      <w:pPr>
        <w:pStyle w:val="ListParagraph"/>
        <w:numPr>
          <w:ilvl w:val="1"/>
          <w:numId w:val="3"/>
        </w:numPr>
        <w:rPr>
          <w:rFonts w:cs="Arial"/>
          <w:color w:val="auto"/>
          <w:sz w:val="20"/>
          <w:szCs w:val="20"/>
        </w:rPr>
      </w:pPr>
      <w:r w:rsidRPr="000D62B5">
        <w:rPr>
          <w:rFonts w:cs="Arial"/>
          <w:color w:val="auto"/>
          <w:sz w:val="20"/>
          <w:szCs w:val="20"/>
          <w:lang w:val="en-US"/>
        </w:rPr>
        <w:t>Keep more people on automation</w:t>
      </w:r>
      <w:r w:rsidRPr="000D62B5">
        <w:rPr>
          <w:rFonts w:cs="Arial"/>
          <w:color w:val="auto"/>
          <w:sz w:val="20"/>
          <w:szCs w:val="20"/>
        </w:rPr>
        <w:t>​</w:t>
      </w:r>
    </w:p>
    <w:p w:rsidRPr="000D62B5" w:rsidR="000D62B5" w:rsidP="002E6D87" w:rsidRDefault="000D62B5" w14:paraId="4EDB9846" w14:textId="5B2582D3">
      <w:pPr>
        <w:pStyle w:val="ListParagraph"/>
        <w:ind w:left="360"/>
        <w:rPr>
          <w:rFonts w:cs="Arial"/>
          <w:color w:val="auto"/>
          <w:sz w:val="20"/>
          <w:szCs w:val="20"/>
        </w:rPr>
      </w:pPr>
    </w:p>
    <w:p w:rsidRPr="00A559E9" w:rsidR="000D62B5" w:rsidP="006250A3" w:rsidRDefault="000D62B5" w14:paraId="596DA286" w14:textId="77777777">
      <w:pPr>
        <w:pStyle w:val="ListParagraph"/>
        <w:numPr>
          <w:ilvl w:val="0"/>
          <w:numId w:val="3"/>
        </w:numPr>
        <w:rPr>
          <w:rFonts w:cs="Arial"/>
          <w:color w:val="auto"/>
          <w:sz w:val="20"/>
          <w:szCs w:val="20"/>
          <w:lang w:val="en-US"/>
        </w:rPr>
      </w:pPr>
      <w:proofErr w:type="gramStart"/>
      <w:r w:rsidRPr="00A559E9">
        <w:rPr>
          <w:rFonts w:cs="Arial"/>
          <w:bCs/>
          <w:color w:val="auto"/>
          <w:sz w:val="20"/>
          <w:szCs w:val="20"/>
        </w:rPr>
        <w:t>Approach:</w:t>
      </w:r>
      <w:r w:rsidRPr="00A559E9">
        <w:rPr>
          <w:rFonts w:cs="Arial"/>
          <w:color w:val="auto"/>
          <w:sz w:val="20"/>
          <w:szCs w:val="20"/>
          <w:lang w:val="en-US"/>
        </w:rPr>
        <w:t>​</w:t>
      </w:r>
      <w:proofErr w:type="gramEnd"/>
    </w:p>
    <w:p w:rsidRPr="000D62B5" w:rsidR="000D62B5" w:rsidP="006250A3" w:rsidRDefault="000D62B5" w14:paraId="5E00DA80" w14:textId="77777777">
      <w:pPr>
        <w:pStyle w:val="ListParagraph"/>
        <w:numPr>
          <w:ilvl w:val="1"/>
          <w:numId w:val="3"/>
        </w:numPr>
        <w:rPr>
          <w:rFonts w:cs="Arial"/>
          <w:color w:val="auto"/>
          <w:sz w:val="20"/>
          <w:szCs w:val="20"/>
          <w:lang w:val="en-US"/>
        </w:rPr>
      </w:pPr>
      <w:r w:rsidRPr="000D62B5">
        <w:rPr>
          <w:rFonts w:cs="Arial"/>
          <w:color w:val="auto"/>
          <w:sz w:val="20"/>
          <w:szCs w:val="20"/>
        </w:rPr>
        <w:t>Boost transaction limits across 3rd party services</w:t>
      </w:r>
      <w:r w:rsidRPr="000D62B5">
        <w:rPr>
          <w:rFonts w:cs="Arial"/>
          <w:color w:val="auto"/>
          <w:sz w:val="20"/>
          <w:szCs w:val="20"/>
          <w:lang w:val="en-US"/>
        </w:rPr>
        <w:t>​</w:t>
      </w:r>
    </w:p>
    <w:p w:rsidRPr="000D62B5" w:rsidR="000D62B5" w:rsidP="006250A3" w:rsidRDefault="000D62B5" w14:paraId="61CB48F3" w14:textId="77777777">
      <w:pPr>
        <w:pStyle w:val="ListParagraph"/>
        <w:numPr>
          <w:ilvl w:val="1"/>
          <w:numId w:val="3"/>
        </w:numPr>
        <w:rPr>
          <w:rFonts w:cs="Arial"/>
          <w:color w:val="auto"/>
          <w:sz w:val="20"/>
          <w:szCs w:val="20"/>
          <w:lang w:val="en-US"/>
        </w:rPr>
      </w:pPr>
      <w:r w:rsidRPr="000D62B5">
        <w:rPr>
          <w:rFonts w:cs="Arial"/>
          <w:color w:val="auto"/>
          <w:sz w:val="20"/>
          <w:szCs w:val="20"/>
        </w:rPr>
        <w:t>Limit traffic at various points in the PYI journey</w:t>
      </w:r>
      <w:r w:rsidRPr="000D62B5">
        <w:rPr>
          <w:rFonts w:cs="Arial"/>
          <w:color w:val="auto"/>
          <w:sz w:val="20"/>
          <w:szCs w:val="20"/>
          <w:lang w:val="en-US"/>
        </w:rPr>
        <w:t>​</w:t>
      </w:r>
    </w:p>
    <w:p w:rsidRPr="002E6D87" w:rsidR="002E6D87" w:rsidP="006250A3" w:rsidRDefault="000D62B5" w14:paraId="5F619D91" w14:textId="77777777">
      <w:pPr>
        <w:pStyle w:val="ListParagraph"/>
        <w:numPr>
          <w:ilvl w:val="1"/>
          <w:numId w:val="3"/>
        </w:numPr>
        <w:rPr>
          <w:rFonts w:cs="Arial"/>
          <w:color w:val="auto"/>
          <w:sz w:val="20"/>
          <w:szCs w:val="20"/>
          <w:lang w:val="en-US"/>
        </w:rPr>
      </w:pPr>
      <w:r w:rsidRPr="000D62B5">
        <w:rPr>
          <w:rFonts w:cs="Arial"/>
          <w:color w:val="auto"/>
          <w:sz w:val="20"/>
          <w:szCs w:val="20"/>
        </w:rPr>
        <w:t>Increase the % of users kept on automation</w:t>
      </w:r>
    </w:p>
    <w:p w:rsidRPr="000D62B5" w:rsidR="000D62B5" w:rsidP="002E6D87" w:rsidRDefault="000D62B5" w14:paraId="4EBA740F" w14:textId="0D6E6692">
      <w:pPr>
        <w:pStyle w:val="ListParagraph"/>
        <w:ind w:left="1080"/>
        <w:rPr>
          <w:rFonts w:cs="Arial"/>
          <w:color w:val="auto"/>
          <w:sz w:val="20"/>
          <w:szCs w:val="20"/>
          <w:lang w:val="en-US"/>
        </w:rPr>
      </w:pPr>
      <w:r w:rsidRPr="000D62B5">
        <w:rPr>
          <w:rFonts w:cs="Arial"/>
          <w:color w:val="auto"/>
          <w:sz w:val="20"/>
          <w:szCs w:val="20"/>
          <w:lang w:val="en-US"/>
        </w:rPr>
        <w:t>​</w:t>
      </w:r>
    </w:p>
    <w:p w:rsidR="000D62B5" w:rsidP="006250A3" w:rsidRDefault="002E6D87" w14:paraId="1946CE96" w14:textId="17DEC4D3">
      <w:pPr>
        <w:pStyle w:val="ListParagraph"/>
        <w:numPr>
          <w:ilvl w:val="0"/>
          <w:numId w:val="3"/>
        </w:numPr>
        <w:rPr>
          <w:rFonts w:cs="Arial"/>
          <w:color w:val="auto"/>
          <w:sz w:val="20"/>
          <w:szCs w:val="20"/>
        </w:rPr>
      </w:pPr>
      <w:r w:rsidRPr="3B03381A" w:rsidR="002E6D87">
        <w:rPr>
          <w:rFonts w:cs="Arial"/>
          <w:color w:val="auto"/>
          <w:sz w:val="20"/>
          <w:szCs w:val="20"/>
        </w:rPr>
        <w:t xml:space="preserve">Increased </w:t>
      </w:r>
      <w:r w:rsidRPr="3B03381A" w:rsidR="61E05E22">
        <w:rPr>
          <w:rFonts w:cs="Arial"/>
          <w:color w:val="auto"/>
          <w:sz w:val="20"/>
          <w:szCs w:val="20"/>
        </w:rPr>
        <w:t>t</w:t>
      </w:r>
      <w:r w:rsidRPr="3B03381A" w:rsidR="002E6D87">
        <w:rPr>
          <w:rFonts w:cs="Arial"/>
          <w:color w:val="auto"/>
          <w:sz w:val="20"/>
          <w:szCs w:val="20"/>
        </w:rPr>
        <w:t>ransactions per minute</w:t>
      </w:r>
      <w:r w:rsidRPr="3B03381A" w:rsidR="002E6D87">
        <w:rPr>
          <w:rFonts w:cs="Arial"/>
          <w:color w:val="auto"/>
          <w:sz w:val="20"/>
          <w:szCs w:val="20"/>
        </w:rPr>
        <w:t xml:space="preserve"> for 3</w:t>
      </w:r>
      <w:r w:rsidRPr="3B03381A" w:rsidR="002E6D87">
        <w:rPr>
          <w:rFonts w:cs="Arial"/>
          <w:color w:val="auto"/>
          <w:sz w:val="20"/>
          <w:szCs w:val="20"/>
          <w:vertAlign w:val="superscript"/>
        </w:rPr>
        <w:t>rd</w:t>
      </w:r>
      <w:r w:rsidRPr="3B03381A" w:rsidR="002E6D87">
        <w:rPr>
          <w:rFonts w:cs="Arial"/>
          <w:color w:val="auto"/>
          <w:sz w:val="20"/>
          <w:szCs w:val="20"/>
        </w:rPr>
        <w:t xml:space="preserve"> </w:t>
      </w:r>
      <w:proofErr w:type="gramStart"/>
      <w:r w:rsidRPr="3B03381A" w:rsidR="002E6D87">
        <w:rPr>
          <w:rFonts w:cs="Arial"/>
          <w:color w:val="auto"/>
          <w:sz w:val="20"/>
          <w:szCs w:val="20"/>
        </w:rPr>
        <w:t>parties;</w:t>
      </w:r>
      <w:proofErr w:type="gramEnd"/>
    </w:p>
    <w:p w:rsidR="002E6D87" w:rsidP="006250A3" w:rsidRDefault="002E6D87" w14:paraId="01C328EF" w14:textId="77777777">
      <w:pPr>
        <w:pStyle w:val="ListParagraph"/>
        <w:numPr>
          <w:ilvl w:val="1"/>
          <w:numId w:val="3"/>
        </w:numPr>
        <w:rPr>
          <w:rFonts w:cs="Arial"/>
          <w:color w:val="auto"/>
          <w:sz w:val="20"/>
          <w:szCs w:val="20"/>
        </w:rPr>
      </w:pPr>
      <w:proofErr w:type="spellStart"/>
      <w:r w:rsidRPr="002E6D87">
        <w:rPr>
          <w:rFonts w:cs="Arial"/>
          <w:color w:val="auto"/>
          <w:sz w:val="20"/>
          <w:szCs w:val="20"/>
        </w:rPr>
        <w:t>iProov</w:t>
      </w:r>
      <w:proofErr w:type="spellEnd"/>
      <w:r w:rsidRPr="002E6D87">
        <w:rPr>
          <w:rFonts w:cs="Arial"/>
          <w:color w:val="auto"/>
          <w:sz w:val="20"/>
          <w:szCs w:val="20"/>
        </w:rPr>
        <w:t xml:space="preserve"> increased to 32 </w:t>
      </w:r>
      <w:proofErr w:type="spellStart"/>
      <w:r w:rsidRPr="002E6D87">
        <w:rPr>
          <w:rFonts w:cs="Arial"/>
          <w:color w:val="auto"/>
          <w:sz w:val="20"/>
          <w:szCs w:val="20"/>
        </w:rPr>
        <w:t>tps</w:t>
      </w:r>
      <w:proofErr w:type="spellEnd"/>
    </w:p>
    <w:p w:rsidR="002E6D87" w:rsidP="006250A3" w:rsidRDefault="002E6D87" w14:paraId="7D3B0B09" w14:textId="77777777">
      <w:pPr>
        <w:pStyle w:val="ListParagraph"/>
        <w:numPr>
          <w:ilvl w:val="1"/>
          <w:numId w:val="3"/>
        </w:numPr>
        <w:rPr>
          <w:rFonts w:cs="Arial"/>
          <w:color w:val="auto"/>
          <w:sz w:val="20"/>
          <w:szCs w:val="20"/>
        </w:rPr>
      </w:pPr>
      <w:proofErr w:type="spellStart"/>
      <w:r w:rsidRPr="002E6D87">
        <w:rPr>
          <w:rFonts w:cs="Arial"/>
          <w:color w:val="auto"/>
          <w:sz w:val="20"/>
          <w:szCs w:val="20"/>
        </w:rPr>
        <w:t>Paycasso</w:t>
      </w:r>
      <w:proofErr w:type="spellEnd"/>
      <w:r w:rsidRPr="002E6D87">
        <w:rPr>
          <w:rFonts w:cs="Arial"/>
          <w:color w:val="auto"/>
          <w:sz w:val="20"/>
          <w:szCs w:val="20"/>
        </w:rPr>
        <w:t xml:space="preserve"> doc check – 16tps (currently testing)</w:t>
      </w:r>
    </w:p>
    <w:p w:rsidR="002E6D87" w:rsidP="006250A3" w:rsidRDefault="002E6D87" w14:paraId="0A8C1103" w14:textId="77777777">
      <w:pPr>
        <w:pStyle w:val="ListParagraph"/>
        <w:numPr>
          <w:ilvl w:val="1"/>
          <w:numId w:val="3"/>
        </w:numPr>
        <w:rPr>
          <w:rFonts w:cs="Arial"/>
          <w:color w:val="auto"/>
          <w:sz w:val="20"/>
          <w:szCs w:val="20"/>
        </w:rPr>
      </w:pPr>
      <w:proofErr w:type="spellStart"/>
      <w:r w:rsidRPr="002E6D87">
        <w:rPr>
          <w:rFonts w:cs="Arial"/>
          <w:color w:val="auto"/>
          <w:sz w:val="20"/>
          <w:szCs w:val="20"/>
        </w:rPr>
        <w:t>Paycasso</w:t>
      </w:r>
      <w:proofErr w:type="spellEnd"/>
      <w:r w:rsidRPr="002E6D87">
        <w:rPr>
          <w:rFonts w:cs="Arial"/>
          <w:color w:val="auto"/>
          <w:sz w:val="20"/>
          <w:szCs w:val="20"/>
        </w:rPr>
        <w:t xml:space="preserve"> </w:t>
      </w:r>
      <w:proofErr w:type="spellStart"/>
      <w:r w:rsidRPr="002E6D87">
        <w:rPr>
          <w:rFonts w:cs="Arial"/>
          <w:color w:val="auto"/>
          <w:sz w:val="20"/>
          <w:szCs w:val="20"/>
        </w:rPr>
        <w:t>preflights</w:t>
      </w:r>
      <w:proofErr w:type="spellEnd"/>
      <w:r w:rsidRPr="002E6D87">
        <w:rPr>
          <w:rFonts w:cs="Arial"/>
          <w:color w:val="auto"/>
          <w:sz w:val="20"/>
          <w:szCs w:val="20"/>
        </w:rPr>
        <w:t xml:space="preserve"> – 16tps (tested)</w:t>
      </w:r>
    </w:p>
    <w:p w:rsidR="002E6D87" w:rsidP="006250A3" w:rsidRDefault="002E6D87" w14:paraId="7931F6A0" w14:textId="3C767FC0">
      <w:pPr>
        <w:pStyle w:val="ListParagraph"/>
        <w:numPr>
          <w:ilvl w:val="1"/>
          <w:numId w:val="3"/>
        </w:numPr>
        <w:rPr>
          <w:rFonts w:cs="Arial"/>
          <w:color w:val="auto"/>
          <w:sz w:val="20"/>
          <w:szCs w:val="20"/>
        </w:rPr>
      </w:pPr>
      <w:r w:rsidRPr="3BB93302" w:rsidR="002E6D87">
        <w:rPr>
          <w:rFonts w:cs="Arial"/>
          <w:color w:val="auto"/>
          <w:sz w:val="20"/>
          <w:szCs w:val="20"/>
        </w:rPr>
        <w:t>PDS – 350tps (across the entire service)</w:t>
      </w:r>
    </w:p>
    <w:p w:rsidR="3BB93302" w:rsidP="3BB93302" w:rsidRDefault="3BB93302" w14:paraId="15BBA587" w14:textId="6772612B">
      <w:pPr>
        <w:pStyle w:val="Normal"/>
        <w:rPr>
          <w:rFonts w:ascii="Arial" w:hAnsi="Arial" w:eastAsia="Times New Roman" w:cs="Times New Roman"/>
          <w:color w:val="0F0F0F" w:themeColor="text1" w:themeTint="FF" w:themeShade="FF"/>
          <w:sz w:val="20"/>
          <w:szCs w:val="20"/>
        </w:rPr>
      </w:pPr>
    </w:p>
    <w:p w:rsidR="009005E9" w:rsidP="006250A3" w:rsidRDefault="009005E9" w14:paraId="290FC344" w14:textId="10C5DC1C">
      <w:pPr>
        <w:pStyle w:val="ListParagraph"/>
        <w:numPr>
          <w:ilvl w:val="0"/>
          <w:numId w:val="3"/>
        </w:numPr>
        <w:rPr>
          <w:rFonts w:cs="Arial"/>
          <w:color w:val="auto"/>
          <w:sz w:val="20"/>
          <w:szCs w:val="20"/>
        </w:rPr>
      </w:pPr>
      <w:r>
        <w:rPr>
          <w:rFonts w:cs="Arial"/>
          <w:color w:val="auto"/>
          <w:sz w:val="20"/>
          <w:szCs w:val="20"/>
        </w:rPr>
        <w:lastRenderedPageBreak/>
        <w:t>Rate limiting within PYI;</w:t>
      </w:r>
    </w:p>
    <w:p w:rsidRPr="009005E9" w:rsidR="009005E9" w:rsidP="006250A3" w:rsidRDefault="009005E9" w14:paraId="2A967FF9" w14:textId="77777777">
      <w:pPr>
        <w:pStyle w:val="ListParagraph"/>
        <w:numPr>
          <w:ilvl w:val="1"/>
          <w:numId w:val="3"/>
        </w:numPr>
        <w:rPr>
          <w:rFonts w:cs="Arial"/>
          <w:color w:val="auto"/>
          <w:sz w:val="20"/>
          <w:szCs w:val="20"/>
        </w:rPr>
      </w:pPr>
      <w:r w:rsidRPr="009005E9">
        <w:rPr>
          <w:rFonts w:cs="Arial"/>
          <w:color w:val="auto"/>
          <w:sz w:val="20"/>
          <w:szCs w:val="20"/>
        </w:rPr>
        <w:t>Throttling capability for automation / manual / POL</w:t>
      </w:r>
    </w:p>
    <w:p w:rsidRPr="009005E9" w:rsidR="009005E9" w:rsidP="006250A3" w:rsidRDefault="009005E9" w14:paraId="39E7C063" w14:textId="57830CF8">
      <w:pPr>
        <w:pStyle w:val="ListParagraph"/>
        <w:numPr>
          <w:ilvl w:val="1"/>
          <w:numId w:val="3"/>
        </w:numPr>
        <w:rPr>
          <w:rFonts w:cs="Arial"/>
          <w:color w:val="auto"/>
          <w:sz w:val="20"/>
          <w:szCs w:val="20"/>
        </w:rPr>
      </w:pPr>
      <w:r w:rsidRPr="009005E9">
        <w:rPr>
          <w:rFonts w:cs="Arial"/>
          <w:color w:val="auto"/>
          <w:sz w:val="20"/>
          <w:szCs w:val="20"/>
        </w:rPr>
        <w:t>Rate limiting pre-flight checks</w:t>
      </w:r>
    </w:p>
    <w:p w:rsidRPr="009005E9" w:rsidR="009005E9" w:rsidP="006250A3" w:rsidRDefault="009005E9" w14:paraId="601241B2" w14:textId="18752A69">
      <w:pPr>
        <w:pStyle w:val="ListParagraph"/>
        <w:numPr>
          <w:ilvl w:val="1"/>
          <w:numId w:val="3"/>
        </w:numPr>
        <w:rPr>
          <w:rFonts w:cs="Arial"/>
          <w:color w:val="auto"/>
          <w:sz w:val="20"/>
          <w:szCs w:val="20"/>
        </w:rPr>
      </w:pPr>
      <w:r w:rsidRPr="3BB93302" w:rsidR="009005E9">
        <w:rPr>
          <w:rFonts w:cs="Arial"/>
          <w:color w:val="auto"/>
          <w:sz w:val="20"/>
          <w:szCs w:val="20"/>
        </w:rPr>
        <w:t xml:space="preserve">Waiting page for users when limits </w:t>
      </w:r>
      <w:r w:rsidRPr="3BB93302" w:rsidR="20224EAB">
        <w:rPr>
          <w:rFonts w:cs="Arial"/>
          <w:color w:val="auto"/>
          <w:sz w:val="20"/>
          <w:szCs w:val="20"/>
        </w:rPr>
        <w:t xml:space="preserve">are </w:t>
      </w:r>
      <w:r w:rsidRPr="3BB93302" w:rsidR="009005E9">
        <w:rPr>
          <w:rFonts w:cs="Arial"/>
          <w:color w:val="auto"/>
          <w:sz w:val="20"/>
          <w:szCs w:val="20"/>
        </w:rPr>
        <w:t>reached</w:t>
      </w:r>
    </w:p>
    <w:p w:rsidR="009005E9" w:rsidP="006250A3" w:rsidRDefault="00A559E9" w14:paraId="1199CB82" w14:textId="445E2C82">
      <w:pPr>
        <w:pStyle w:val="ListParagraph"/>
        <w:numPr>
          <w:ilvl w:val="0"/>
          <w:numId w:val="3"/>
        </w:numPr>
        <w:rPr>
          <w:rFonts w:cs="Arial"/>
          <w:color w:val="auto"/>
          <w:sz w:val="20"/>
          <w:szCs w:val="20"/>
        </w:rPr>
      </w:pPr>
      <w:r>
        <w:rPr>
          <w:rFonts w:cs="Arial"/>
          <w:color w:val="auto"/>
          <w:sz w:val="20"/>
          <w:szCs w:val="20"/>
        </w:rPr>
        <w:t>Keeping people on automation;</w:t>
      </w:r>
    </w:p>
    <w:p w:rsidR="00A559E9" w:rsidP="006250A3" w:rsidRDefault="00A559E9" w14:paraId="6FDE6081" w14:textId="77777777">
      <w:pPr>
        <w:pStyle w:val="ListParagraph"/>
        <w:numPr>
          <w:ilvl w:val="1"/>
          <w:numId w:val="3"/>
        </w:numPr>
        <w:rPr>
          <w:rFonts w:cs="Arial"/>
          <w:color w:val="auto"/>
          <w:sz w:val="20"/>
          <w:szCs w:val="20"/>
        </w:rPr>
      </w:pPr>
      <w:r w:rsidRPr="00A559E9">
        <w:rPr>
          <w:rFonts w:cs="Arial"/>
          <w:color w:val="auto"/>
          <w:sz w:val="20"/>
          <w:szCs w:val="20"/>
        </w:rPr>
        <w:t>Changes to face scan initiation page</w:t>
      </w:r>
    </w:p>
    <w:p w:rsidR="00A559E9" w:rsidP="006250A3" w:rsidRDefault="00A559E9" w14:paraId="577E6A54" w14:textId="77777777">
      <w:pPr>
        <w:pStyle w:val="ListParagraph"/>
        <w:numPr>
          <w:ilvl w:val="1"/>
          <w:numId w:val="3"/>
        </w:numPr>
        <w:rPr>
          <w:rFonts w:cs="Arial"/>
          <w:color w:val="auto"/>
          <w:sz w:val="20"/>
          <w:szCs w:val="20"/>
        </w:rPr>
      </w:pPr>
      <w:r w:rsidRPr="00A559E9">
        <w:rPr>
          <w:rFonts w:cs="Arial"/>
          <w:color w:val="auto"/>
          <w:sz w:val="20"/>
          <w:szCs w:val="20"/>
        </w:rPr>
        <w:t>Introduction of retry attempts for ID document submission &amp; retrieval</w:t>
      </w:r>
    </w:p>
    <w:p w:rsidR="00A559E9" w:rsidP="006250A3" w:rsidRDefault="00A559E9" w14:paraId="77E48205" w14:textId="71F489D6">
      <w:pPr>
        <w:pStyle w:val="ListParagraph"/>
        <w:numPr>
          <w:ilvl w:val="1"/>
          <w:numId w:val="3"/>
        </w:numPr>
        <w:rPr>
          <w:rFonts w:cs="Arial"/>
          <w:color w:val="auto"/>
          <w:sz w:val="20"/>
          <w:szCs w:val="20"/>
        </w:rPr>
      </w:pPr>
      <w:r w:rsidRPr="00A559E9">
        <w:rPr>
          <w:rFonts w:cs="Arial"/>
          <w:color w:val="auto"/>
          <w:sz w:val="20"/>
          <w:szCs w:val="20"/>
        </w:rPr>
        <w:t>Improved name matching</w:t>
      </w:r>
    </w:p>
    <w:p w:rsidR="005958E1" w:rsidP="006250A3" w:rsidRDefault="005958E1" w14:paraId="4D58DAC4" w14:textId="5B53605E">
      <w:pPr>
        <w:pStyle w:val="ListParagraph"/>
        <w:numPr>
          <w:ilvl w:val="0"/>
          <w:numId w:val="3"/>
        </w:numPr>
        <w:rPr>
          <w:rFonts w:cs="Arial"/>
          <w:color w:val="auto"/>
          <w:sz w:val="20"/>
          <w:szCs w:val="20"/>
        </w:rPr>
      </w:pPr>
      <w:r>
        <w:rPr>
          <w:rFonts w:cs="Arial"/>
          <w:color w:val="auto"/>
          <w:sz w:val="20"/>
          <w:szCs w:val="20"/>
        </w:rPr>
        <w:t>ID Checker App improvements;</w:t>
      </w:r>
    </w:p>
    <w:p w:rsidR="005958E1" w:rsidP="006250A3" w:rsidRDefault="005958E1" w14:paraId="1C421F98" w14:textId="77777777">
      <w:pPr>
        <w:pStyle w:val="ListParagraph"/>
        <w:numPr>
          <w:ilvl w:val="1"/>
          <w:numId w:val="3"/>
        </w:numPr>
        <w:rPr>
          <w:rFonts w:cs="Arial"/>
          <w:color w:val="auto"/>
          <w:sz w:val="20"/>
          <w:szCs w:val="20"/>
        </w:rPr>
      </w:pPr>
      <w:r w:rsidRPr="005958E1">
        <w:rPr>
          <w:rFonts w:cs="Arial"/>
          <w:color w:val="auto"/>
          <w:sz w:val="20"/>
          <w:szCs w:val="20"/>
        </w:rPr>
        <w:t>Load testing</w:t>
      </w:r>
    </w:p>
    <w:p w:rsidR="005958E1" w:rsidP="006250A3" w:rsidRDefault="005958E1" w14:paraId="1684827C" w14:textId="77777777">
      <w:pPr>
        <w:pStyle w:val="ListParagraph"/>
        <w:numPr>
          <w:ilvl w:val="1"/>
          <w:numId w:val="3"/>
        </w:numPr>
        <w:rPr>
          <w:rFonts w:cs="Arial"/>
          <w:color w:val="auto"/>
          <w:sz w:val="20"/>
          <w:szCs w:val="20"/>
        </w:rPr>
      </w:pPr>
      <w:r w:rsidRPr="005958E1">
        <w:rPr>
          <w:rFonts w:cs="Arial"/>
          <w:color w:val="auto"/>
          <w:sz w:val="20"/>
          <w:szCs w:val="20"/>
        </w:rPr>
        <w:t>Performance evaluation following initial traffic spike</w:t>
      </w:r>
    </w:p>
    <w:p w:rsidR="005958E1" w:rsidP="006250A3" w:rsidRDefault="005958E1" w14:paraId="6EDB2317" w14:textId="77777777">
      <w:pPr>
        <w:pStyle w:val="ListParagraph"/>
        <w:numPr>
          <w:ilvl w:val="1"/>
          <w:numId w:val="3"/>
        </w:numPr>
        <w:rPr>
          <w:rFonts w:cs="Arial"/>
          <w:color w:val="auto"/>
          <w:sz w:val="20"/>
          <w:szCs w:val="20"/>
        </w:rPr>
      </w:pPr>
      <w:r w:rsidRPr="005958E1">
        <w:rPr>
          <w:rFonts w:cs="Arial"/>
          <w:color w:val="auto"/>
          <w:sz w:val="20"/>
          <w:szCs w:val="20"/>
        </w:rPr>
        <w:t>Improved monitoring &amp; alerting</w:t>
      </w:r>
    </w:p>
    <w:p w:rsidR="005958E1" w:rsidP="006250A3" w:rsidRDefault="005958E1" w14:paraId="17DBB6C0" w14:textId="5746ED65">
      <w:pPr>
        <w:pStyle w:val="ListParagraph"/>
        <w:numPr>
          <w:ilvl w:val="1"/>
          <w:numId w:val="3"/>
        </w:numPr>
        <w:rPr>
          <w:rFonts w:cs="Arial"/>
          <w:color w:val="auto"/>
          <w:sz w:val="20"/>
          <w:szCs w:val="20"/>
        </w:rPr>
      </w:pPr>
      <w:r w:rsidRPr="005958E1">
        <w:rPr>
          <w:rFonts w:cs="Arial"/>
          <w:color w:val="auto"/>
          <w:sz w:val="20"/>
          <w:szCs w:val="20"/>
        </w:rPr>
        <w:t>Extension of ID checker pool to support new starters</w:t>
      </w:r>
    </w:p>
    <w:p w:rsidRPr="005958E1" w:rsidR="000C56DB" w:rsidP="000C56DB" w:rsidRDefault="000C56DB" w14:paraId="570E21D1" w14:textId="77777777">
      <w:pPr>
        <w:pStyle w:val="ListParagraph"/>
        <w:ind w:left="1080"/>
        <w:rPr>
          <w:rFonts w:cs="Arial"/>
          <w:color w:val="auto"/>
          <w:sz w:val="20"/>
          <w:szCs w:val="20"/>
        </w:rPr>
      </w:pPr>
    </w:p>
    <w:p w:rsidR="005958E1" w:rsidP="006250A3" w:rsidRDefault="005958E1" w14:paraId="28A4EF76" w14:textId="75DC2FAD">
      <w:pPr>
        <w:pStyle w:val="ListParagraph"/>
        <w:numPr>
          <w:ilvl w:val="0"/>
          <w:numId w:val="3"/>
        </w:numPr>
        <w:rPr>
          <w:rFonts w:cs="Arial"/>
          <w:b/>
          <w:color w:val="auto"/>
          <w:sz w:val="20"/>
          <w:szCs w:val="20"/>
        </w:rPr>
      </w:pPr>
      <w:r w:rsidRPr="005958E1">
        <w:rPr>
          <w:rFonts w:cs="Arial"/>
          <w:b/>
          <w:color w:val="auto"/>
          <w:sz w:val="20"/>
          <w:szCs w:val="20"/>
        </w:rPr>
        <w:t xml:space="preserve">Partner Benefit of scaling work; </w:t>
      </w:r>
      <w:r>
        <w:rPr>
          <w:rFonts w:cs="Arial"/>
          <w:b/>
          <w:color w:val="auto"/>
          <w:sz w:val="20"/>
          <w:szCs w:val="20"/>
        </w:rPr>
        <w:t>ensuring users still successfully register without any negative impact from the increased volumes of traffic for the service</w:t>
      </w:r>
    </w:p>
    <w:p w:rsidR="005958E1" w:rsidP="005958E1" w:rsidRDefault="005958E1" w14:paraId="1B1DE993" w14:textId="0BF1B4D7">
      <w:pPr>
        <w:rPr>
          <w:rFonts w:cs="Arial"/>
          <w:b/>
          <w:color w:val="0070C0"/>
          <w:sz w:val="20"/>
          <w:szCs w:val="20"/>
        </w:rPr>
      </w:pPr>
      <w:r w:rsidRPr="005958E1">
        <w:rPr>
          <w:rFonts w:cs="Arial"/>
          <w:b/>
          <w:color w:val="0070C0"/>
          <w:sz w:val="20"/>
          <w:szCs w:val="20"/>
        </w:rPr>
        <w:t>General Functional Updates</w:t>
      </w:r>
    </w:p>
    <w:p w:rsidR="00F74DFA" w:rsidP="00F1016C" w:rsidRDefault="00F1016C" w14:paraId="7E343595" w14:textId="2EC9BAE3">
      <w:pPr>
        <w:rPr>
          <w:rFonts w:cs="Arial"/>
          <w:b/>
          <w:color w:val="0070C0"/>
          <w:sz w:val="20"/>
          <w:szCs w:val="20"/>
        </w:rPr>
      </w:pPr>
      <w:r w:rsidRPr="00F1016C">
        <w:rPr>
          <w:rFonts w:cs="Arial"/>
          <w:b/>
          <w:color w:val="0070C0"/>
          <w:sz w:val="20"/>
          <w:szCs w:val="20"/>
        </w:rPr>
        <w:t>IDVM number updates</w:t>
      </w:r>
    </w:p>
    <w:p w:rsidR="00F1016C" w:rsidP="006250A3" w:rsidRDefault="00F1016C" w14:paraId="655C37DD" w14:textId="5F245EF4">
      <w:pPr>
        <w:pStyle w:val="ListParagraph"/>
        <w:numPr>
          <w:ilvl w:val="0"/>
          <w:numId w:val="4"/>
        </w:numPr>
        <w:rPr>
          <w:rFonts w:cs="Arial"/>
          <w:color w:val="auto"/>
          <w:sz w:val="20"/>
          <w:szCs w:val="20"/>
        </w:rPr>
      </w:pPr>
      <w:r>
        <w:rPr>
          <w:rFonts w:cs="Arial"/>
          <w:color w:val="auto"/>
          <w:sz w:val="20"/>
          <w:szCs w:val="20"/>
        </w:rPr>
        <w:t xml:space="preserve">2 weeks ago – 791,962 </w:t>
      </w:r>
    </w:p>
    <w:p w:rsidR="00F1016C" w:rsidP="006250A3" w:rsidRDefault="00F1016C" w14:paraId="115B949B" w14:textId="3F1CAC34">
      <w:pPr>
        <w:pStyle w:val="ListParagraph"/>
        <w:numPr>
          <w:ilvl w:val="0"/>
          <w:numId w:val="4"/>
        </w:numPr>
        <w:rPr>
          <w:rFonts w:cs="Arial"/>
          <w:color w:val="auto"/>
          <w:sz w:val="20"/>
          <w:szCs w:val="20"/>
        </w:rPr>
      </w:pPr>
      <w:r>
        <w:rPr>
          <w:rFonts w:cs="Arial"/>
          <w:color w:val="auto"/>
          <w:sz w:val="20"/>
          <w:szCs w:val="20"/>
        </w:rPr>
        <w:t>Today – 1,138,751</w:t>
      </w:r>
    </w:p>
    <w:p w:rsidR="00F1016C" w:rsidP="006250A3" w:rsidRDefault="000C56DB" w14:paraId="4A07162A" w14:textId="409DD8ED">
      <w:pPr>
        <w:pStyle w:val="ListParagraph"/>
        <w:numPr>
          <w:ilvl w:val="0"/>
          <w:numId w:val="4"/>
        </w:numPr>
        <w:rPr>
          <w:rFonts w:cs="Arial"/>
          <w:color w:val="auto"/>
          <w:sz w:val="20"/>
          <w:szCs w:val="20"/>
        </w:rPr>
      </w:pPr>
      <w:r>
        <w:rPr>
          <w:rFonts w:cs="Arial"/>
          <w:color w:val="auto"/>
          <w:sz w:val="20"/>
          <w:szCs w:val="20"/>
        </w:rPr>
        <w:t>Successfully</w:t>
      </w:r>
      <w:r w:rsidR="00F1016C">
        <w:rPr>
          <w:rFonts w:cs="Arial"/>
          <w:color w:val="auto"/>
          <w:sz w:val="20"/>
          <w:szCs w:val="20"/>
        </w:rPr>
        <w:t xml:space="preserve"> numbers of users being verified to P9 level via IDVM</w:t>
      </w:r>
    </w:p>
    <w:p w:rsidRPr="000C56DB" w:rsidR="000C56DB" w:rsidP="006250A3" w:rsidRDefault="000C56DB" w14:paraId="0297E3A7" w14:textId="1A872C89">
      <w:pPr>
        <w:pStyle w:val="ListParagraph"/>
        <w:numPr>
          <w:ilvl w:val="0"/>
          <w:numId w:val="4"/>
        </w:numPr>
        <w:rPr>
          <w:rFonts w:cs="Arial"/>
          <w:b/>
          <w:color w:val="auto"/>
          <w:sz w:val="20"/>
          <w:szCs w:val="20"/>
        </w:rPr>
      </w:pPr>
      <w:r w:rsidRPr="000C56DB">
        <w:rPr>
          <w:rFonts w:cs="Arial"/>
          <w:b/>
          <w:color w:val="auto"/>
          <w:sz w:val="20"/>
          <w:szCs w:val="20"/>
        </w:rPr>
        <w:t xml:space="preserve">Partner Benefit: </w:t>
      </w:r>
      <w:r>
        <w:rPr>
          <w:rFonts w:cs="Arial"/>
          <w:b/>
          <w:color w:val="auto"/>
          <w:sz w:val="20"/>
          <w:szCs w:val="20"/>
        </w:rPr>
        <w:t xml:space="preserve">Easier user journey being provided by IDVM so more users get through successfully </w:t>
      </w:r>
    </w:p>
    <w:p w:rsidR="00F1016C" w:rsidP="00F1016C" w:rsidRDefault="00F1016C" w14:paraId="1164719A" w14:textId="256575FF">
      <w:pPr>
        <w:rPr>
          <w:rFonts w:cs="Arial"/>
          <w:b/>
          <w:color w:val="0070C0"/>
          <w:sz w:val="20"/>
          <w:szCs w:val="20"/>
        </w:rPr>
      </w:pPr>
      <w:r w:rsidRPr="00F1016C">
        <w:rPr>
          <w:rFonts w:cs="Arial"/>
          <w:b/>
          <w:color w:val="0070C0"/>
          <w:sz w:val="20"/>
          <w:szCs w:val="20"/>
        </w:rPr>
        <w:t>P0 Email verification process</w:t>
      </w:r>
    </w:p>
    <w:p w:rsidRPr="00F1016C" w:rsidR="00F1016C" w:rsidP="006250A3" w:rsidRDefault="00F1016C" w14:paraId="34E33C9E" w14:textId="60B450DB">
      <w:pPr>
        <w:pStyle w:val="ListParagraph"/>
        <w:numPr>
          <w:ilvl w:val="0"/>
          <w:numId w:val="5"/>
        </w:numPr>
        <w:rPr>
          <w:rFonts w:cs="Arial"/>
          <w:color w:val="auto"/>
          <w:sz w:val="20"/>
          <w:szCs w:val="20"/>
        </w:rPr>
      </w:pPr>
      <w:r w:rsidRPr="00F1016C">
        <w:rPr>
          <w:sz w:val="20"/>
          <w:szCs w:val="20"/>
        </w:rPr>
        <w:t>We know the P0 conversion rate is approx. 88%</w:t>
      </w:r>
      <w:r>
        <w:rPr>
          <w:sz w:val="20"/>
          <w:szCs w:val="20"/>
        </w:rPr>
        <w:t xml:space="preserve">. </w:t>
      </w:r>
      <w:r w:rsidRPr="00F1016C">
        <w:rPr>
          <w:sz w:val="20"/>
          <w:szCs w:val="20"/>
        </w:rPr>
        <w:t>We know users get confused / lost in the current email verification process and finding their way back to NHS login to continue the mobile registration</w:t>
      </w:r>
      <w:r>
        <w:rPr>
          <w:sz w:val="20"/>
          <w:szCs w:val="20"/>
        </w:rPr>
        <w:t xml:space="preserve">. </w:t>
      </w:r>
    </w:p>
    <w:p w:rsidRPr="0005049A" w:rsidR="00F1016C" w:rsidP="006250A3" w:rsidRDefault="00F1016C" w14:paraId="0D0C2F16" w14:textId="6BA64A1B">
      <w:pPr>
        <w:pStyle w:val="ListParagraph"/>
        <w:numPr>
          <w:ilvl w:val="0"/>
          <w:numId w:val="5"/>
        </w:numPr>
        <w:rPr>
          <w:rFonts w:cs="Arial"/>
          <w:color w:val="auto"/>
          <w:sz w:val="20"/>
          <w:szCs w:val="20"/>
        </w:rPr>
      </w:pPr>
      <w:r w:rsidRPr="3B03381A" w:rsidR="00F1016C">
        <w:rPr>
          <w:sz w:val="20"/>
          <w:szCs w:val="20"/>
        </w:rPr>
        <w:t>​</w:t>
      </w:r>
      <w:r w:rsidRPr="3B03381A" w:rsidR="00F1016C">
        <w:rPr>
          <w:rFonts w:ascii="Arial" w:hAnsi="Arial" w:eastAsia="Arial" w:cs="Arial" w:asciiTheme="minorAscii" w:hAnsiTheme="minorAscii" w:eastAsiaTheme="minorAscii" w:cstheme="minorAscii"/>
          <w:sz w:val="20"/>
          <w:szCs w:val="20"/>
        </w:rPr>
        <w:t>During the surge (</w:t>
      </w:r>
      <w:r w:rsidRPr="3B03381A" w:rsidR="22E5D3B6">
        <w:rPr>
          <w:rFonts w:ascii="Arial" w:hAnsi="Arial" w:eastAsia="Arial" w:cs="Arial" w:asciiTheme="minorAscii" w:hAnsiTheme="minorAscii" w:eastAsiaTheme="minorAscii" w:cstheme="minorAscii"/>
          <w:sz w:val="20"/>
          <w:szCs w:val="20"/>
        </w:rPr>
        <w:t xml:space="preserve">on </w:t>
      </w:r>
      <w:r w:rsidRPr="3B03381A" w:rsidR="00F1016C">
        <w:rPr>
          <w:rFonts w:ascii="Arial" w:hAnsi="Arial" w:eastAsia="Arial" w:cs="Arial" w:asciiTheme="minorAscii" w:hAnsiTheme="minorAscii" w:eastAsiaTheme="minorAscii" w:cstheme="minorAscii"/>
          <w:sz w:val="20"/>
          <w:szCs w:val="20"/>
        </w:rPr>
        <w:t>NHS App) the P0 conversion rate increased to 94%</w:t>
      </w:r>
      <w:r w:rsidRPr="3B03381A" w:rsidR="01B4142D">
        <w:rPr>
          <w:rFonts w:ascii="Arial" w:hAnsi="Arial" w:eastAsia="Arial" w:cs="Arial" w:asciiTheme="minorAscii" w:hAnsiTheme="minorAscii" w:eastAsiaTheme="minorAscii" w:cstheme="minorAscii"/>
          <w:sz w:val="20"/>
          <w:szCs w:val="20"/>
        </w:rPr>
        <w:t xml:space="preserve">. </w:t>
      </w:r>
      <w:r w:rsidRPr="3B03381A" w:rsidR="00F1016C">
        <w:rPr>
          <w:rFonts w:ascii="Arial" w:hAnsi="Arial" w:eastAsia="Arial" w:cs="Arial" w:asciiTheme="minorAscii" w:hAnsiTheme="minorAscii" w:eastAsiaTheme="minorAscii" w:cstheme="minorAscii"/>
          <w:sz w:val="20"/>
          <w:szCs w:val="20"/>
        </w:rPr>
        <w:t xml:space="preserve">This validates the rationale </w:t>
      </w:r>
      <w:r w:rsidRPr="3B03381A" w:rsidR="00F1016C">
        <w:rPr>
          <w:rFonts w:ascii="Arial" w:hAnsi="Arial" w:eastAsia="Arial" w:cs="Arial" w:asciiTheme="minorAscii" w:hAnsiTheme="minorAscii" w:eastAsiaTheme="minorAscii" w:cstheme="minorAscii"/>
          <w:sz w:val="20"/>
          <w:szCs w:val="20"/>
        </w:rPr>
        <w:t>that if users can</w:t>
      </w:r>
      <w:r w:rsidRPr="3B03381A" w:rsidR="00F1016C">
        <w:rPr>
          <w:rFonts w:ascii="Arial" w:hAnsi="Arial" w:eastAsia="Arial" w:cs="Arial" w:asciiTheme="minorAscii" w:hAnsiTheme="minorAscii" w:eastAsiaTheme="minorAscii" w:cstheme="minorAscii"/>
          <w:sz w:val="20"/>
          <w:szCs w:val="20"/>
        </w:rPr>
        <w:t xml:space="preserve"> easily find their </w:t>
      </w:r>
      <w:r w:rsidRPr="3B03381A" w:rsidR="00F1016C">
        <w:rPr>
          <w:sz w:val="20"/>
          <w:szCs w:val="20"/>
        </w:rPr>
        <w:t>way back to NHS login (</w:t>
      </w:r>
      <w:proofErr w:type="gramStart"/>
      <w:r w:rsidRPr="3B03381A" w:rsidR="00F1016C">
        <w:rPr>
          <w:sz w:val="20"/>
          <w:szCs w:val="20"/>
        </w:rPr>
        <w:t>i.e.</w:t>
      </w:r>
      <w:proofErr w:type="gramEnd"/>
      <w:r w:rsidRPr="3B03381A" w:rsidR="00F1016C">
        <w:rPr>
          <w:sz w:val="20"/>
          <w:szCs w:val="20"/>
        </w:rPr>
        <w:t> an </w:t>
      </w:r>
      <w:r w:rsidRPr="3B03381A" w:rsidR="615925FB">
        <w:rPr>
          <w:sz w:val="20"/>
          <w:szCs w:val="20"/>
        </w:rPr>
        <w:t>app-based</w:t>
      </w:r>
      <w:r w:rsidRPr="3B03381A" w:rsidR="00F1016C">
        <w:rPr>
          <w:sz w:val="20"/>
          <w:szCs w:val="20"/>
        </w:rPr>
        <w:t xml:space="preserve"> service) </w:t>
      </w:r>
      <w:r w:rsidRPr="3B03381A" w:rsidR="00CE16A7">
        <w:rPr>
          <w:sz w:val="20"/>
          <w:szCs w:val="20"/>
        </w:rPr>
        <w:t xml:space="preserve">this </w:t>
      </w:r>
      <w:r w:rsidRPr="3B03381A" w:rsidR="00F1016C">
        <w:rPr>
          <w:sz w:val="20"/>
          <w:szCs w:val="20"/>
        </w:rPr>
        <w:t>will increase the conversion</w:t>
      </w:r>
      <w:r w:rsidRPr="3B03381A" w:rsidR="00CE16A7">
        <w:rPr>
          <w:sz w:val="20"/>
          <w:szCs w:val="20"/>
        </w:rPr>
        <w:t>.</w:t>
      </w:r>
      <w:r w:rsidRPr="3B03381A" w:rsidR="00F1016C">
        <w:rPr>
          <w:sz w:val="20"/>
          <w:szCs w:val="20"/>
        </w:rPr>
        <w:t>  </w:t>
      </w:r>
    </w:p>
    <w:p w:rsidRPr="0005049A" w:rsidR="0005049A" w:rsidP="006250A3" w:rsidRDefault="0005049A" w14:paraId="7B72A52E" w14:textId="405E60BE">
      <w:pPr>
        <w:pStyle w:val="ListParagraph"/>
        <w:numPr>
          <w:ilvl w:val="0"/>
          <w:numId w:val="5"/>
        </w:numPr>
        <w:rPr>
          <w:rFonts w:cs="Arial"/>
          <w:color w:val="auto"/>
          <w:sz w:val="20"/>
          <w:szCs w:val="20"/>
        </w:rPr>
      </w:pPr>
      <w:r>
        <w:rPr>
          <w:sz w:val="20"/>
          <w:szCs w:val="20"/>
        </w:rPr>
        <w:t>Solution;</w:t>
      </w:r>
    </w:p>
    <w:p w:rsidRPr="0005049A" w:rsidR="0005049A" w:rsidP="006250A3" w:rsidRDefault="0005049A" w14:paraId="7FB22E07" w14:textId="6242F944">
      <w:pPr>
        <w:pStyle w:val="ListParagraph"/>
        <w:numPr>
          <w:ilvl w:val="1"/>
          <w:numId w:val="5"/>
        </w:numPr>
        <w:rPr>
          <w:rFonts w:cs="Arial"/>
          <w:color w:val="auto"/>
          <w:sz w:val="20"/>
          <w:szCs w:val="20"/>
        </w:rPr>
      </w:pPr>
      <w:r>
        <w:rPr>
          <w:sz w:val="20"/>
          <w:szCs w:val="20"/>
        </w:rPr>
        <w:t>Development to generate new security code within the journey</w:t>
      </w:r>
    </w:p>
    <w:p w:rsidRPr="0005049A" w:rsidR="0005049A" w:rsidP="006250A3" w:rsidRDefault="0005049A" w14:paraId="6ADB80F9" w14:textId="04D6C886">
      <w:pPr>
        <w:pStyle w:val="ListParagraph"/>
        <w:numPr>
          <w:ilvl w:val="1"/>
          <w:numId w:val="5"/>
        </w:numPr>
        <w:rPr>
          <w:rFonts w:cs="Arial"/>
          <w:color w:val="auto"/>
          <w:sz w:val="20"/>
          <w:szCs w:val="20"/>
        </w:rPr>
      </w:pPr>
      <w:r>
        <w:rPr>
          <w:sz w:val="20"/>
          <w:szCs w:val="20"/>
        </w:rPr>
        <w:t xml:space="preserve">New </w:t>
      </w:r>
      <w:proofErr w:type="spellStart"/>
      <w:r>
        <w:rPr>
          <w:sz w:val="20"/>
          <w:szCs w:val="20"/>
        </w:rPr>
        <w:t>Cognito</w:t>
      </w:r>
      <w:proofErr w:type="spellEnd"/>
      <w:r>
        <w:rPr>
          <w:sz w:val="20"/>
          <w:szCs w:val="20"/>
        </w:rPr>
        <w:t xml:space="preserve"> email template to include the security code</w:t>
      </w:r>
    </w:p>
    <w:p w:rsidRPr="000C56DB" w:rsidR="0005049A" w:rsidP="006250A3" w:rsidRDefault="0005049A" w14:paraId="3ED77BD8" w14:textId="54C2C7E9">
      <w:pPr>
        <w:pStyle w:val="ListParagraph"/>
        <w:numPr>
          <w:ilvl w:val="1"/>
          <w:numId w:val="5"/>
        </w:numPr>
        <w:rPr>
          <w:rFonts w:cs="Arial"/>
          <w:color w:val="auto"/>
          <w:sz w:val="20"/>
          <w:szCs w:val="20"/>
        </w:rPr>
      </w:pPr>
      <w:r>
        <w:rPr>
          <w:sz w:val="20"/>
          <w:szCs w:val="20"/>
        </w:rPr>
        <w:t>P0 email confirmation averaging 93-95% following the change</w:t>
      </w:r>
    </w:p>
    <w:p w:rsidRPr="000C56DB" w:rsidR="000C56DB" w:rsidP="000C56DB" w:rsidRDefault="000C56DB" w14:paraId="4F7C1481" w14:textId="77777777">
      <w:pPr>
        <w:pStyle w:val="ListParagraph"/>
        <w:ind w:left="1440"/>
        <w:rPr>
          <w:rFonts w:cs="Arial"/>
          <w:color w:val="auto"/>
          <w:sz w:val="20"/>
          <w:szCs w:val="20"/>
        </w:rPr>
      </w:pPr>
    </w:p>
    <w:p w:rsidR="00766C65" w:rsidP="3B03381A" w:rsidRDefault="00766C65" w14:paraId="5FFCCBE6" w14:textId="47FF8F70">
      <w:pPr>
        <w:pStyle w:val="ListParagraph"/>
        <w:numPr>
          <w:ilvl w:val="0"/>
          <w:numId w:val="5"/>
        </w:numPr>
        <w:rPr>
          <w:rFonts w:cs="Arial"/>
          <w:b w:val="1"/>
          <w:bCs w:val="1"/>
          <w:color w:val="auto"/>
          <w:sz w:val="20"/>
          <w:szCs w:val="20"/>
        </w:rPr>
      </w:pPr>
      <w:r w:rsidRPr="3B03381A" w:rsidR="000C56DB">
        <w:rPr>
          <w:b w:val="1"/>
          <w:bCs w:val="1"/>
          <w:sz w:val="20"/>
          <w:szCs w:val="20"/>
        </w:rPr>
        <w:t>Partner Benefit:</w:t>
      </w:r>
      <w:r w:rsidRPr="3B03381A" w:rsidR="00766C65">
        <w:rPr>
          <w:b w:val="1"/>
          <w:bCs w:val="1"/>
          <w:sz w:val="20"/>
          <w:szCs w:val="20"/>
        </w:rPr>
        <w:t xml:space="preserve"> </w:t>
      </w:r>
      <w:r w:rsidRPr="3B03381A" w:rsidR="2261A194">
        <w:rPr>
          <w:b w:val="1"/>
          <w:bCs w:val="1"/>
          <w:sz w:val="20"/>
          <w:szCs w:val="20"/>
        </w:rPr>
        <w:t>I</w:t>
      </w:r>
      <w:r w:rsidRPr="3B03381A" w:rsidR="00766C65">
        <w:rPr>
          <w:b w:val="1"/>
          <w:bCs w:val="1"/>
          <w:sz w:val="20"/>
          <w:szCs w:val="20"/>
        </w:rPr>
        <w:t>mproved journey through email verification to ensure more users get through and back to the partner service</w:t>
      </w:r>
    </w:p>
    <w:p w:rsidRPr="0040123B" w:rsidR="0005049A" w:rsidP="0005049A" w:rsidRDefault="0005049A" w14:paraId="43DA12D8" w14:textId="1CB050A4">
      <w:pPr>
        <w:rPr>
          <w:rFonts w:cs="Arial"/>
          <w:b/>
          <w:color w:val="0070C0"/>
          <w:sz w:val="20"/>
          <w:szCs w:val="20"/>
        </w:rPr>
      </w:pPr>
      <w:r w:rsidRPr="0040123B">
        <w:rPr>
          <w:rFonts w:cs="Arial"/>
          <w:b/>
          <w:color w:val="0070C0"/>
          <w:sz w:val="20"/>
          <w:szCs w:val="20"/>
        </w:rPr>
        <w:t>New rate limiting screen (PDS)</w:t>
      </w:r>
    </w:p>
    <w:p w:rsidR="0005049A" w:rsidP="006250A3" w:rsidRDefault="0040123B" w14:paraId="71E8B285" w14:textId="79C638AB">
      <w:pPr>
        <w:pStyle w:val="ListParagraph"/>
        <w:numPr>
          <w:ilvl w:val="0"/>
          <w:numId w:val="6"/>
        </w:numPr>
        <w:rPr>
          <w:sz w:val="20"/>
          <w:szCs w:val="20"/>
        </w:rPr>
      </w:pPr>
      <w:r w:rsidRPr="0040123B">
        <w:rPr>
          <w:sz w:val="20"/>
          <w:szCs w:val="20"/>
        </w:rPr>
        <w:t>New screen to show when the service is busy</w:t>
      </w:r>
      <w:r>
        <w:rPr>
          <w:sz w:val="20"/>
          <w:szCs w:val="20"/>
        </w:rPr>
        <w:t xml:space="preserve"> (checking PDS) and to try later or carry on with NHS number</w:t>
      </w:r>
    </w:p>
    <w:p w:rsidRPr="00766C65" w:rsidR="00766C65" w:rsidP="3B03381A" w:rsidRDefault="00766C65" w14:paraId="4478EFA2" w14:textId="5C5B4FCE">
      <w:pPr>
        <w:pStyle w:val="ListParagraph"/>
        <w:numPr>
          <w:ilvl w:val="0"/>
          <w:numId w:val="6"/>
        </w:numPr>
        <w:rPr>
          <w:b w:val="1"/>
          <w:bCs w:val="1"/>
          <w:sz w:val="20"/>
          <w:szCs w:val="20"/>
        </w:rPr>
      </w:pPr>
      <w:r w:rsidRPr="3B03381A" w:rsidR="00766C65">
        <w:rPr>
          <w:b w:val="1"/>
          <w:bCs w:val="1"/>
          <w:sz w:val="20"/>
          <w:szCs w:val="20"/>
        </w:rPr>
        <w:t xml:space="preserve">Partner Benefit: </w:t>
      </w:r>
      <w:r w:rsidRPr="3B03381A" w:rsidR="430F2EFB">
        <w:rPr>
          <w:b w:val="1"/>
          <w:bCs w:val="1"/>
          <w:sz w:val="20"/>
          <w:szCs w:val="20"/>
        </w:rPr>
        <w:t>K</w:t>
      </w:r>
      <w:r w:rsidRPr="3B03381A" w:rsidR="00766C65">
        <w:rPr>
          <w:b w:val="1"/>
          <w:bCs w:val="1"/>
          <w:sz w:val="20"/>
          <w:szCs w:val="20"/>
        </w:rPr>
        <w:t>eeping users informed so they will retry or use another method and go on to finish the journey</w:t>
      </w:r>
    </w:p>
    <w:p w:rsidR="0040123B" w:rsidP="0040123B" w:rsidRDefault="0040123B" w14:paraId="639A62AD" w14:textId="72B47242">
      <w:pPr>
        <w:rPr>
          <w:b/>
          <w:color w:val="0070C0"/>
          <w:sz w:val="20"/>
          <w:szCs w:val="20"/>
        </w:rPr>
      </w:pPr>
      <w:r w:rsidRPr="0040123B">
        <w:rPr>
          <w:b/>
          <w:color w:val="0070C0"/>
          <w:sz w:val="20"/>
          <w:szCs w:val="20"/>
        </w:rPr>
        <w:t>Updating where t</w:t>
      </w:r>
      <w:r>
        <w:rPr>
          <w:b/>
          <w:color w:val="0070C0"/>
          <w:sz w:val="20"/>
          <w:szCs w:val="20"/>
        </w:rPr>
        <w:t>o</w:t>
      </w:r>
      <w:r w:rsidRPr="0040123B">
        <w:rPr>
          <w:b/>
          <w:color w:val="0070C0"/>
          <w:sz w:val="20"/>
          <w:szCs w:val="20"/>
        </w:rPr>
        <w:t xml:space="preserve"> find your NHS number – Vaccination Letter</w:t>
      </w:r>
    </w:p>
    <w:p w:rsidRPr="00766C65" w:rsidR="00766C65" w:rsidP="006250A3" w:rsidRDefault="0040123B" w14:paraId="70E6FE6D" w14:textId="77777777">
      <w:pPr>
        <w:pStyle w:val="ListParagraph"/>
        <w:numPr>
          <w:ilvl w:val="0"/>
          <w:numId w:val="6"/>
        </w:numPr>
        <w:rPr>
          <w:color w:val="auto"/>
          <w:sz w:val="20"/>
          <w:szCs w:val="20"/>
        </w:rPr>
      </w:pPr>
      <w:r w:rsidRPr="0040123B">
        <w:rPr>
          <w:sz w:val="20"/>
          <w:szCs w:val="20"/>
        </w:rPr>
        <w:t>New screen providing users with suggestions of where they will find their NHS number</w:t>
      </w:r>
    </w:p>
    <w:p w:rsidRPr="00AA0884" w:rsidR="0040123B" w:rsidP="3B03381A" w:rsidRDefault="00766C65" w14:paraId="752F2529" w14:textId="4FF867A4">
      <w:pPr>
        <w:pStyle w:val="ListParagraph"/>
        <w:numPr>
          <w:ilvl w:val="0"/>
          <w:numId w:val="6"/>
        </w:numPr>
        <w:rPr>
          <w:b w:val="1"/>
          <w:bCs w:val="1"/>
          <w:color w:val="auto"/>
          <w:sz w:val="20"/>
          <w:szCs w:val="20"/>
        </w:rPr>
      </w:pPr>
      <w:r w:rsidRPr="3B03381A" w:rsidR="00766C65">
        <w:rPr>
          <w:b w:val="1"/>
          <w:bCs w:val="1"/>
          <w:sz w:val="20"/>
          <w:szCs w:val="20"/>
        </w:rPr>
        <w:t xml:space="preserve">Partner Benefit: </w:t>
      </w:r>
      <w:r w:rsidRPr="3B03381A" w:rsidR="5C53640C">
        <w:rPr>
          <w:b w:val="1"/>
          <w:bCs w:val="1"/>
          <w:sz w:val="20"/>
          <w:szCs w:val="20"/>
        </w:rPr>
        <w:t>E</w:t>
      </w:r>
      <w:r w:rsidRPr="3B03381A" w:rsidR="00AA0884">
        <w:rPr>
          <w:b w:val="1"/>
          <w:bCs w:val="1"/>
          <w:sz w:val="20"/>
          <w:szCs w:val="20"/>
        </w:rPr>
        <w:t>ducating users on finding NHS number which may also benefit some partner services</w:t>
      </w:r>
      <w:bookmarkStart w:name="_GoBack" w:id="0"/>
      <w:bookmarkEnd w:id="0"/>
    </w:p>
    <w:sectPr w:rsidRPr="00AA0884" w:rsidR="0040123B" w:rsidSect="00E65B72">
      <w:headerReference w:type="default" r:id="rId8"/>
      <w:footerReference w:type="default" r:id="rId9"/>
      <w:headerReference w:type="first" r:id="rId10"/>
      <w:footerReference w:type="first" r:id="rId11"/>
      <w:pgSz w:w="11906" w:h="16838" w:orient="portrait"/>
      <w:pgMar w:top="1560" w:right="1021" w:bottom="1021" w:left="1021" w:header="454" w:footer="68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EB2B14" w16cex:dateUtc="2021-09-14T13:07:00Z"/>
  <w16cex:commentExtensible w16cex:durableId="24EB2B4C" w16cex:dateUtc="2021-09-14T13:08:00Z"/>
  <w16cex:commentExtensible w16cex:durableId="24EB2BFB" w16cex:dateUtc="2021-09-14T13:11:00Z"/>
  <w16cex:commentExtensible w16cex:durableId="24EB2C20" w16cex:dateUtc="2021-09-14T13:11:00Z"/>
  <w16cex:commentExtensible w16cex:durableId="24EB2ECA" w16cex:dateUtc="2021-09-14T1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83AD79" w16cid:durableId="24EB2B14"/>
  <w16cid:commentId w16cid:paraId="7C3B7EDA" w16cid:durableId="24EB2B4C"/>
  <w16cid:commentId w16cid:paraId="5BD3C1F1" w16cid:durableId="24EB2BFB"/>
  <w16cid:commentId w16cid:paraId="444A4DA5" w16cid:durableId="24EB2C20"/>
  <w16cid:commentId w16cid:paraId="31B5EB71" w16cid:durableId="24EB2EC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0A3" w:rsidP="000C24AF" w:rsidRDefault="006250A3" w14:paraId="5B1FE089" w14:textId="77777777">
      <w:pPr>
        <w:spacing w:after="0"/>
      </w:pPr>
      <w:r>
        <w:separator/>
      </w:r>
    </w:p>
  </w:endnote>
  <w:endnote w:type="continuationSeparator" w:id="0">
    <w:p w:rsidR="006250A3" w:rsidP="000C24AF" w:rsidRDefault="006250A3" w14:paraId="22DFC381"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FrutigerLTStd-Light">
    <w:altName w:val="Calibri"/>
    <w:panose1 w:val="00000000000000000000"/>
    <w:charset w:val="00"/>
    <w:family w:val="swiss"/>
    <w:notTrueType/>
    <w:pitch w:val="default"/>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683158"/>
      <w:docPartObj>
        <w:docPartGallery w:val="Page Numbers (Bottom of Page)"/>
        <w:docPartUnique/>
      </w:docPartObj>
    </w:sdtPr>
    <w:sdtEndPr>
      <w:rPr>
        <w:noProof/>
      </w:rPr>
    </w:sdtEndPr>
    <w:sdtContent>
      <w:p w:rsidR="004D3393" w:rsidRDefault="00AD2769" w14:paraId="0257AEAB" w14:textId="5ADC6D21">
        <w:pPr>
          <w:pStyle w:val="Footer"/>
          <w:jc w:val="right"/>
        </w:pPr>
        <w:r>
          <w:fldChar w:fldCharType="begin"/>
        </w:r>
        <w:r>
          <w:instrText xml:space="preserve"> PAGE   \* MERGEFORMAT </w:instrText>
        </w:r>
        <w:r>
          <w:fldChar w:fldCharType="separate"/>
        </w:r>
        <w:r w:rsidR="00AA0884">
          <w:rPr>
            <w:noProof/>
          </w:rPr>
          <w:t>2</w:t>
        </w:r>
        <w:r>
          <w:rPr>
            <w:noProof/>
          </w:rPr>
          <w:fldChar w:fldCharType="end"/>
        </w:r>
      </w:p>
    </w:sdtContent>
  </w:sdt>
  <w:p w:rsidR="004D3393" w:rsidRDefault="004D3393" w14:paraId="78D499C7" w14:textId="777777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770274"/>
      <w:docPartObj>
        <w:docPartGallery w:val="Page Numbers (Bottom of Page)"/>
        <w:docPartUnique/>
      </w:docPartObj>
    </w:sdtPr>
    <w:sdtEndPr>
      <w:rPr>
        <w:noProof/>
      </w:rPr>
    </w:sdtEndPr>
    <w:sdtContent>
      <w:p w:rsidR="00A269F7" w:rsidRDefault="00AD2769" w14:paraId="63E30733" w14:textId="44717D96">
        <w:pPr>
          <w:pStyle w:val="Footer"/>
          <w:jc w:val="right"/>
        </w:pPr>
        <w:r>
          <w:fldChar w:fldCharType="begin"/>
        </w:r>
        <w:r>
          <w:instrText xml:space="preserve"> PAGE   \* MERGEFORMAT </w:instrText>
        </w:r>
        <w:r>
          <w:fldChar w:fldCharType="separate"/>
        </w:r>
        <w:r w:rsidR="000C56DB">
          <w:rPr>
            <w:noProof/>
          </w:rPr>
          <w:t>1</w:t>
        </w:r>
        <w:r>
          <w:rPr>
            <w:noProof/>
          </w:rPr>
          <w:fldChar w:fldCharType="end"/>
        </w:r>
      </w:p>
    </w:sdtContent>
  </w:sdt>
  <w:p w:rsidR="00A269F7" w:rsidRDefault="00A269F7" w14:paraId="17981489" w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0A3" w:rsidP="000C24AF" w:rsidRDefault="006250A3" w14:paraId="4CA7050E" w14:textId="77777777">
      <w:pPr>
        <w:spacing w:after="0"/>
      </w:pPr>
      <w:r>
        <w:separator/>
      </w:r>
    </w:p>
  </w:footnote>
  <w:footnote w:type="continuationSeparator" w:id="0">
    <w:p w:rsidR="006250A3" w:rsidP="000C24AF" w:rsidRDefault="006250A3" w14:paraId="5FFF5109"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0E5369" w:rsidP="000E5369" w:rsidRDefault="00E65B72" w14:paraId="60329E5D" w14:textId="1FADAA77">
    <w:r>
      <w:rPr>
        <w:rFonts w:asciiTheme="minorHAnsi" w:hAnsiTheme="minorHAnsi"/>
        <w:b/>
        <w:bCs/>
        <w:noProof/>
        <w:lang w:eastAsia="en-GB"/>
      </w:rPr>
      <w:drawing>
        <wp:anchor distT="0" distB="0" distL="114300" distR="114300" simplePos="0" relativeHeight="251659264" behindDoc="1" locked="0" layoutInCell="1" allowOverlap="1" wp14:anchorId="1F5B88A7" wp14:editId="1596206C">
          <wp:simplePos x="0" y="0"/>
          <wp:positionH relativeFrom="page">
            <wp:posOffset>5922645</wp:posOffset>
          </wp:positionH>
          <wp:positionV relativeFrom="page">
            <wp:posOffset>215900</wp:posOffset>
          </wp:positionV>
          <wp:extent cx="1198800" cy="950400"/>
          <wp:effectExtent l="0" t="0" r="1905" b="2540"/>
          <wp:wrapTight wrapText="bothSides">
            <wp:wrapPolygon edited="0">
              <wp:start x="0" y="0"/>
              <wp:lineTo x="0" y="21225"/>
              <wp:lineTo x="21291" y="21225"/>
              <wp:lineTo x="2129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 Digital logo_RGB-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8800" cy="950400"/>
                  </a:xfrm>
                  <a:prstGeom prst="rect">
                    <a:avLst/>
                  </a:prstGeom>
                </pic:spPr>
              </pic:pic>
            </a:graphicData>
          </a:graphic>
        </wp:anchor>
      </w:drawing>
    </w:r>
  </w:p>
  <w:p w:rsidRPr="00E65B72" w:rsidR="00275F77" w:rsidP="009A5A42" w:rsidRDefault="00F2319C" w14:paraId="10F2491A" w14:textId="6E18A7AA">
    <w:pPr>
      <w:pStyle w:val="FrontpageTitle"/>
    </w:pPr>
    <w:r>
      <w:t>NHS login</w:t>
    </w:r>
  </w:p>
  <w:p w:rsidR="000E5369" w:rsidP="00275F77" w:rsidRDefault="000E5369" w14:paraId="39EB32D4" w14:textId="7777777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9A5A42" w:rsidR="009A5A42" w:rsidP="009A5A42" w:rsidRDefault="009A5A42" w14:paraId="168EB324" w14:textId="77777777">
    <w:pPr>
      <w:pStyle w:val="FrontpageTitle"/>
    </w:pPr>
    <w:r w:rsidRPr="009A5A42">
      <w:t xml:space="preserve">NHS login </w:t>
    </w:r>
  </w:p>
  <w:p w:rsidR="00E65B72" w:rsidP="00E65B72" w:rsidRDefault="00ED163C" w14:paraId="654251A2" w14:textId="064A875B">
    <w:r>
      <w:rPr>
        <w:noProof/>
        <w:lang w:eastAsia="en-GB"/>
      </w:rPr>
      <mc:AlternateContent>
        <mc:Choice Requires="wps">
          <w:drawing>
            <wp:anchor distT="0" distB="0" distL="114300" distR="114300" simplePos="0" relativeHeight="251662336" behindDoc="0" locked="0" layoutInCell="1" allowOverlap="1" wp14:anchorId="3B669A17" wp14:editId="4751F4B3">
              <wp:simplePos x="0" y="0"/>
              <wp:positionH relativeFrom="page">
                <wp:align>left</wp:align>
              </wp:positionH>
              <wp:positionV relativeFrom="page">
                <wp:posOffset>1104900</wp:posOffset>
              </wp:positionV>
              <wp:extent cx="7559675" cy="990600"/>
              <wp:effectExtent l="0" t="0" r="317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9906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0;margin-top:87pt;width:595.25pt;height:78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spid="_x0000_s1026" fillcolor="#f2f2f2 [3052]" stroked="f" strokeweight="2pt" w14:anchorId="4B57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">
              <v:path arrowok="t"/>
              <w10:wrap anchorx="page" anchory="page"/>
            </v:rect>
          </w:pict>
        </mc:Fallback>
      </mc:AlternateContent>
    </w:r>
    <w:r w:rsidR="00E65B72">
      <w:rPr>
        <w:rFonts w:asciiTheme="minorHAnsi" w:hAnsiTheme="minorHAnsi"/>
        <w:b/>
        <w:bCs/>
        <w:noProof/>
        <w:lang w:eastAsia="en-GB"/>
      </w:rPr>
      <w:drawing>
        <wp:anchor distT="0" distB="0" distL="114300" distR="114300" simplePos="0" relativeHeight="251661312" behindDoc="1" locked="0" layoutInCell="1" allowOverlap="1" wp14:anchorId="6A322970" wp14:editId="216C99A9">
          <wp:simplePos x="0" y="0"/>
          <wp:positionH relativeFrom="page">
            <wp:posOffset>5922645</wp:posOffset>
          </wp:positionH>
          <wp:positionV relativeFrom="page">
            <wp:posOffset>215900</wp:posOffset>
          </wp:positionV>
          <wp:extent cx="1198800" cy="950400"/>
          <wp:effectExtent l="0" t="0" r="1905" b="2540"/>
          <wp:wrapTight wrapText="bothSides">
            <wp:wrapPolygon edited="0">
              <wp:start x="0" y="0"/>
              <wp:lineTo x="0" y="21225"/>
              <wp:lineTo x="21291" y="21225"/>
              <wp:lineTo x="2129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 Digital logo_RGB-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8800" cy="950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209E6"/>
    <w:multiLevelType w:val="hybridMultilevel"/>
    <w:tmpl w:val="A99C4FFC"/>
    <w:lvl w:ilvl="0" w:tplc="D084DECA">
      <w:start w:val="1"/>
      <w:numFmt w:val="bullet"/>
      <w:pStyle w:val="Bulletlis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Arial"/>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Arial"/>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59501AB"/>
    <w:multiLevelType w:val="hybridMultilevel"/>
    <w:tmpl w:val="58C8565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B3C3126"/>
    <w:multiLevelType w:val="hybridMultilevel"/>
    <w:tmpl w:val="6B1814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A8F161B"/>
    <w:multiLevelType w:val="hybridMultilevel"/>
    <w:tmpl w:val="A09287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61C76DC9"/>
    <w:multiLevelType w:val="hybridMultilevel"/>
    <w:tmpl w:val="EB38894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6B503C10"/>
    <w:multiLevelType w:val="hybridMultilevel"/>
    <w:tmpl w:val="00C8754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76624F69"/>
    <w:multiLevelType w:val="hybridMultilevel"/>
    <w:tmpl w:val="8F286C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5"/>
  </w:num>
  <w:num w:numId="4">
    <w:abstractNumId w:val="6"/>
  </w:num>
  <w:num w:numId="5">
    <w:abstractNumId w:val="1"/>
  </w:num>
  <w:num w:numId="6">
    <w:abstractNumId w:val="2"/>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DateAndTime/>
  <w:attachedTemplate r:id="rId1"/>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302"/>
    <w:rsid w:val="000002D4"/>
    <w:rsid w:val="00002A0B"/>
    <w:rsid w:val="0000430C"/>
    <w:rsid w:val="00004A4C"/>
    <w:rsid w:val="000055CA"/>
    <w:rsid w:val="00006656"/>
    <w:rsid w:val="00010A13"/>
    <w:rsid w:val="0001139B"/>
    <w:rsid w:val="00013947"/>
    <w:rsid w:val="0001646E"/>
    <w:rsid w:val="000175EC"/>
    <w:rsid w:val="00022903"/>
    <w:rsid w:val="00022F43"/>
    <w:rsid w:val="000241A0"/>
    <w:rsid w:val="00024695"/>
    <w:rsid w:val="00024F15"/>
    <w:rsid w:val="000251BD"/>
    <w:rsid w:val="00025590"/>
    <w:rsid w:val="00026481"/>
    <w:rsid w:val="0002716B"/>
    <w:rsid w:val="00032206"/>
    <w:rsid w:val="00032815"/>
    <w:rsid w:val="0003632D"/>
    <w:rsid w:val="00037EC1"/>
    <w:rsid w:val="00041234"/>
    <w:rsid w:val="00041826"/>
    <w:rsid w:val="0004271E"/>
    <w:rsid w:val="0005049A"/>
    <w:rsid w:val="00052840"/>
    <w:rsid w:val="00055F93"/>
    <w:rsid w:val="000618EF"/>
    <w:rsid w:val="00061D86"/>
    <w:rsid w:val="00062D98"/>
    <w:rsid w:val="0006329C"/>
    <w:rsid w:val="000735C2"/>
    <w:rsid w:val="000860BB"/>
    <w:rsid w:val="000865B1"/>
    <w:rsid w:val="00090734"/>
    <w:rsid w:val="000939AD"/>
    <w:rsid w:val="0009690B"/>
    <w:rsid w:val="000A006E"/>
    <w:rsid w:val="000A1774"/>
    <w:rsid w:val="000B2437"/>
    <w:rsid w:val="000B3133"/>
    <w:rsid w:val="000B6A87"/>
    <w:rsid w:val="000C1308"/>
    <w:rsid w:val="000C24AF"/>
    <w:rsid w:val="000C56DB"/>
    <w:rsid w:val="000D2E3E"/>
    <w:rsid w:val="000D62B5"/>
    <w:rsid w:val="000E10CB"/>
    <w:rsid w:val="000E5369"/>
    <w:rsid w:val="000F3ED3"/>
    <w:rsid w:val="000F57CB"/>
    <w:rsid w:val="00104C46"/>
    <w:rsid w:val="00106B7E"/>
    <w:rsid w:val="0010774A"/>
    <w:rsid w:val="001268B8"/>
    <w:rsid w:val="00126E07"/>
    <w:rsid w:val="00127013"/>
    <w:rsid w:val="001311C6"/>
    <w:rsid w:val="00134920"/>
    <w:rsid w:val="00134C63"/>
    <w:rsid w:val="00134C74"/>
    <w:rsid w:val="00143AB2"/>
    <w:rsid w:val="00152CA9"/>
    <w:rsid w:val="00174C04"/>
    <w:rsid w:val="00182250"/>
    <w:rsid w:val="00183952"/>
    <w:rsid w:val="00186323"/>
    <w:rsid w:val="00190C05"/>
    <w:rsid w:val="00192A2E"/>
    <w:rsid w:val="00193F57"/>
    <w:rsid w:val="001A3E15"/>
    <w:rsid w:val="001B0CAA"/>
    <w:rsid w:val="001C24A3"/>
    <w:rsid w:val="001C2606"/>
    <w:rsid w:val="001D22BC"/>
    <w:rsid w:val="001D243C"/>
    <w:rsid w:val="001D4302"/>
    <w:rsid w:val="001D7003"/>
    <w:rsid w:val="001E3115"/>
    <w:rsid w:val="001E4AA0"/>
    <w:rsid w:val="001E5270"/>
    <w:rsid w:val="001E67ED"/>
    <w:rsid w:val="001E7BE4"/>
    <w:rsid w:val="001F134E"/>
    <w:rsid w:val="001F3173"/>
    <w:rsid w:val="001F3C77"/>
    <w:rsid w:val="001F4118"/>
    <w:rsid w:val="001F5280"/>
    <w:rsid w:val="001F79C3"/>
    <w:rsid w:val="0020442F"/>
    <w:rsid w:val="00205502"/>
    <w:rsid w:val="00211F53"/>
    <w:rsid w:val="00217967"/>
    <w:rsid w:val="002206D0"/>
    <w:rsid w:val="0023779C"/>
    <w:rsid w:val="00240E42"/>
    <w:rsid w:val="00243163"/>
    <w:rsid w:val="002465CD"/>
    <w:rsid w:val="00250738"/>
    <w:rsid w:val="00251927"/>
    <w:rsid w:val="002578C5"/>
    <w:rsid w:val="00257FF5"/>
    <w:rsid w:val="00260ED8"/>
    <w:rsid w:val="00265E22"/>
    <w:rsid w:val="00275F77"/>
    <w:rsid w:val="00277E2F"/>
    <w:rsid w:val="00281E40"/>
    <w:rsid w:val="00283500"/>
    <w:rsid w:val="00283615"/>
    <w:rsid w:val="00285347"/>
    <w:rsid w:val="002859C5"/>
    <w:rsid w:val="00285D0A"/>
    <w:rsid w:val="002879E8"/>
    <w:rsid w:val="00290B42"/>
    <w:rsid w:val="00295C4B"/>
    <w:rsid w:val="002A3A22"/>
    <w:rsid w:val="002A43BC"/>
    <w:rsid w:val="002A5E73"/>
    <w:rsid w:val="002B3324"/>
    <w:rsid w:val="002D09B6"/>
    <w:rsid w:val="002D1EEA"/>
    <w:rsid w:val="002D6313"/>
    <w:rsid w:val="002D7E71"/>
    <w:rsid w:val="002E0AAF"/>
    <w:rsid w:val="002E42A6"/>
    <w:rsid w:val="002E6D87"/>
    <w:rsid w:val="002F7E86"/>
    <w:rsid w:val="00301C48"/>
    <w:rsid w:val="0030475A"/>
    <w:rsid w:val="00304BC9"/>
    <w:rsid w:val="00304D30"/>
    <w:rsid w:val="0030539B"/>
    <w:rsid w:val="00312B0B"/>
    <w:rsid w:val="003147EF"/>
    <w:rsid w:val="00314D5B"/>
    <w:rsid w:val="00316C4B"/>
    <w:rsid w:val="0033252F"/>
    <w:rsid w:val="003341EC"/>
    <w:rsid w:val="0033715E"/>
    <w:rsid w:val="00343B8A"/>
    <w:rsid w:val="00345BF8"/>
    <w:rsid w:val="00345E64"/>
    <w:rsid w:val="003461D8"/>
    <w:rsid w:val="003526AC"/>
    <w:rsid w:val="00367C67"/>
    <w:rsid w:val="0038106E"/>
    <w:rsid w:val="00391388"/>
    <w:rsid w:val="0039288C"/>
    <w:rsid w:val="003A179F"/>
    <w:rsid w:val="003A2732"/>
    <w:rsid w:val="003A2E0B"/>
    <w:rsid w:val="003A6E52"/>
    <w:rsid w:val="003B2BB3"/>
    <w:rsid w:val="003B6C99"/>
    <w:rsid w:val="003D55F1"/>
    <w:rsid w:val="003E343E"/>
    <w:rsid w:val="003E3A86"/>
    <w:rsid w:val="003E5AE5"/>
    <w:rsid w:val="003F6712"/>
    <w:rsid w:val="0040123B"/>
    <w:rsid w:val="004015D0"/>
    <w:rsid w:val="004019DD"/>
    <w:rsid w:val="00401EC7"/>
    <w:rsid w:val="004049FB"/>
    <w:rsid w:val="00414685"/>
    <w:rsid w:val="0041589D"/>
    <w:rsid w:val="00415AA9"/>
    <w:rsid w:val="00420A34"/>
    <w:rsid w:val="0042134C"/>
    <w:rsid w:val="004213E1"/>
    <w:rsid w:val="00423992"/>
    <w:rsid w:val="00425F17"/>
    <w:rsid w:val="00432222"/>
    <w:rsid w:val="00433628"/>
    <w:rsid w:val="00435314"/>
    <w:rsid w:val="004367E8"/>
    <w:rsid w:val="004406AA"/>
    <w:rsid w:val="00440E5B"/>
    <w:rsid w:val="004411A7"/>
    <w:rsid w:val="00443653"/>
    <w:rsid w:val="004570E4"/>
    <w:rsid w:val="00457876"/>
    <w:rsid w:val="0046267B"/>
    <w:rsid w:val="00470F75"/>
    <w:rsid w:val="004719D1"/>
    <w:rsid w:val="00473B04"/>
    <w:rsid w:val="0049014F"/>
    <w:rsid w:val="004903D6"/>
    <w:rsid w:val="00497717"/>
    <w:rsid w:val="004A2C28"/>
    <w:rsid w:val="004A43AD"/>
    <w:rsid w:val="004A7382"/>
    <w:rsid w:val="004B4B82"/>
    <w:rsid w:val="004B7C73"/>
    <w:rsid w:val="004C679B"/>
    <w:rsid w:val="004D3201"/>
    <w:rsid w:val="004D3393"/>
    <w:rsid w:val="004D6952"/>
    <w:rsid w:val="004E080F"/>
    <w:rsid w:val="004F31DA"/>
    <w:rsid w:val="004F4ECE"/>
    <w:rsid w:val="00510431"/>
    <w:rsid w:val="00512CBE"/>
    <w:rsid w:val="005218AF"/>
    <w:rsid w:val="00523D39"/>
    <w:rsid w:val="00537677"/>
    <w:rsid w:val="00546BDE"/>
    <w:rsid w:val="0054770B"/>
    <w:rsid w:val="00555D1E"/>
    <w:rsid w:val="0056452B"/>
    <w:rsid w:val="0058167D"/>
    <w:rsid w:val="00583390"/>
    <w:rsid w:val="00585AD0"/>
    <w:rsid w:val="00586FFA"/>
    <w:rsid w:val="00591385"/>
    <w:rsid w:val="00593EF5"/>
    <w:rsid w:val="00594F5F"/>
    <w:rsid w:val="005958E1"/>
    <w:rsid w:val="005971B8"/>
    <w:rsid w:val="00597E92"/>
    <w:rsid w:val="005A1AEA"/>
    <w:rsid w:val="005B16E3"/>
    <w:rsid w:val="005C0C74"/>
    <w:rsid w:val="005C0EF1"/>
    <w:rsid w:val="005C2BB8"/>
    <w:rsid w:val="005C7090"/>
    <w:rsid w:val="005C7928"/>
    <w:rsid w:val="005D7078"/>
    <w:rsid w:val="005F1EB6"/>
    <w:rsid w:val="00611920"/>
    <w:rsid w:val="0061434F"/>
    <w:rsid w:val="00617386"/>
    <w:rsid w:val="006224BF"/>
    <w:rsid w:val="006250A3"/>
    <w:rsid w:val="0062680A"/>
    <w:rsid w:val="0063296A"/>
    <w:rsid w:val="00633AB7"/>
    <w:rsid w:val="00644748"/>
    <w:rsid w:val="00644C32"/>
    <w:rsid w:val="00657FF2"/>
    <w:rsid w:val="006622E4"/>
    <w:rsid w:val="00663B58"/>
    <w:rsid w:val="00671DF1"/>
    <w:rsid w:val="00680C9E"/>
    <w:rsid w:val="00680D77"/>
    <w:rsid w:val="00680DF0"/>
    <w:rsid w:val="00685DF0"/>
    <w:rsid w:val="00693577"/>
    <w:rsid w:val="0069415C"/>
    <w:rsid w:val="00694F16"/>
    <w:rsid w:val="006A3B86"/>
    <w:rsid w:val="006A4C80"/>
    <w:rsid w:val="006A6043"/>
    <w:rsid w:val="006B1B5B"/>
    <w:rsid w:val="006B5B0B"/>
    <w:rsid w:val="006C111F"/>
    <w:rsid w:val="006C21F2"/>
    <w:rsid w:val="006D5BDD"/>
    <w:rsid w:val="006E1D86"/>
    <w:rsid w:val="006E5F09"/>
    <w:rsid w:val="006F1A83"/>
    <w:rsid w:val="006F22C2"/>
    <w:rsid w:val="006F34B3"/>
    <w:rsid w:val="006F6F44"/>
    <w:rsid w:val="007000DC"/>
    <w:rsid w:val="007021BB"/>
    <w:rsid w:val="00702B4D"/>
    <w:rsid w:val="00705D8C"/>
    <w:rsid w:val="00713CC9"/>
    <w:rsid w:val="00722A24"/>
    <w:rsid w:val="007255F3"/>
    <w:rsid w:val="00725A15"/>
    <w:rsid w:val="00726CBB"/>
    <w:rsid w:val="007270A5"/>
    <w:rsid w:val="0073043F"/>
    <w:rsid w:val="00752C40"/>
    <w:rsid w:val="00755E5E"/>
    <w:rsid w:val="00757BE7"/>
    <w:rsid w:val="00762990"/>
    <w:rsid w:val="00764825"/>
    <w:rsid w:val="00766C65"/>
    <w:rsid w:val="00775B48"/>
    <w:rsid w:val="0077615A"/>
    <w:rsid w:val="00777EEB"/>
    <w:rsid w:val="0078361B"/>
    <w:rsid w:val="0078471A"/>
    <w:rsid w:val="007848F4"/>
    <w:rsid w:val="00785338"/>
    <w:rsid w:val="007875EF"/>
    <w:rsid w:val="00790684"/>
    <w:rsid w:val="00793CB6"/>
    <w:rsid w:val="007A2A2F"/>
    <w:rsid w:val="007B1783"/>
    <w:rsid w:val="007B7AB4"/>
    <w:rsid w:val="007B7D5D"/>
    <w:rsid w:val="007C30E9"/>
    <w:rsid w:val="007D0D83"/>
    <w:rsid w:val="007E0753"/>
    <w:rsid w:val="007E4138"/>
    <w:rsid w:val="007F3F7C"/>
    <w:rsid w:val="00806623"/>
    <w:rsid w:val="0080723C"/>
    <w:rsid w:val="008227DE"/>
    <w:rsid w:val="00824A9F"/>
    <w:rsid w:val="008312D0"/>
    <w:rsid w:val="008317AA"/>
    <w:rsid w:val="00831972"/>
    <w:rsid w:val="0083595A"/>
    <w:rsid w:val="00850503"/>
    <w:rsid w:val="008526B0"/>
    <w:rsid w:val="008548A5"/>
    <w:rsid w:val="00855D6F"/>
    <w:rsid w:val="00857648"/>
    <w:rsid w:val="008607F8"/>
    <w:rsid w:val="00870503"/>
    <w:rsid w:val="008719CD"/>
    <w:rsid w:val="00875D9C"/>
    <w:rsid w:val="008760F2"/>
    <w:rsid w:val="0088610A"/>
    <w:rsid w:val="00890DF4"/>
    <w:rsid w:val="00893D3F"/>
    <w:rsid w:val="00895883"/>
    <w:rsid w:val="008970E2"/>
    <w:rsid w:val="008A03B6"/>
    <w:rsid w:val="008A57EB"/>
    <w:rsid w:val="008A5BA8"/>
    <w:rsid w:val="008A60B5"/>
    <w:rsid w:val="008B3DBF"/>
    <w:rsid w:val="008C4216"/>
    <w:rsid w:val="008D0C9D"/>
    <w:rsid w:val="008D54E8"/>
    <w:rsid w:val="008D5953"/>
    <w:rsid w:val="008F1C1D"/>
    <w:rsid w:val="008F23CB"/>
    <w:rsid w:val="008F320C"/>
    <w:rsid w:val="008F5246"/>
    <w:rsid w:val="008F7677"/>
    <w:rsid w:val="009005E9"/>
    <w:rsid w:val="00901CFD"/>
    <w:rsid w:val="00904E1F"/>
    <w:rsid w:val="009069B9"/>
    <w:rsid w:val="00912F4E"/>
    <w:rsid w:val="009150C3"/>
    <w:rsid w:val="0091559F"/>
    <w:rsid w:val="00922368"/>
    <w:rsid w:val="00930B4B"/>
    <w:rsid w:val="00932913"/>
    <w:rsid w:val="00933109"/>
    <w:rsid w:val="009355C1"/>
    <w:rsid w:val="0093591A"/>
    <w:rsid w:val="00941427"/>
    <w:rsid w:val="009469CB"/>
    <w:rsid w:val="00950E30"/>
    <w:rsid w:val="0095144E"/>
    <w:rsid w:val="0095392C"/>
    <w:rsid w:val="0096465F"/>
    <w:rsid w:val="00974B91"/>
    <w:rsid w:val="00981052"/>
    <w:rsid w:val="00981316"/>
    <w:rsid w:val="00981824"/>
    <w:rsid w:val="00982785"/>
    <w:rsid w:val="00984A57"/>
    <w:rsid w:val="00987D72"/>
    <w:rsid w:val="00992611"/>
    <w:rsid w:val="0099358F"/>
    <w:rsid w:val="009935B7"/>
    <w:rsid w:val="0099669A"/>
    <w:rsid w:val="00997310"/>
    <w:rsid w:val="009A5A42"/>
    <w:rsid w:val="009B4332"/>
    <w:rsid w:val="009B4C1A"/>
    <w:rsid w:val="009B540F"/>
    <w:rsid w:val="009C1F07"/>
    <w:rsid w:val="009E1C51"/>
    <w:rsid w:val="009E1DAF"/>
    <w:rsid w:val="009E330B"/>
    <w:rsid w:val="009E5C4B"/>
    <w:rsid w:val="009F0AB4"/>
    <w:rsid w:val="009F58EF"/>
    <w:rsid w:val="009F59BC"/>
    <w:rsid w:val="00A00EEC"/>
    <w:rsid w:val="00A0667A"/>
    <w:rsid w:val="00A12DBA"/>
    <w:rsid w:val="00A1707A"/>
    <w:rsid w:val="00A21843"/>
    <w:rsid w:val="00A21A47"/>
    <w:rsid w:val="00A23DB3"/>
    <w:rsid w:val="00A24986"/>
    <w:rsid w:val="00A269F7"/>
    <w:rsid w:val="00A35208"/>
    <w:rsid w:val="00A35713"/>
    <w:rsid w:val="00A37A73"/>
    <w:rsid w:val="00A51ADB"/>
    <w:rsid w:val="00A52D62"/>
    <w:rsid w:val="00A559E9"/>
    <w:rsid w:val="00A660D0"/>
    <w:rsid w:val="00A6638F"/>
    <w:rsid w:val="00A67A8C"/>
    <w:rsid w:val="00A70499"/>
    <w:rsid w:val="00A754C3"/>
    <w:rsid w:val="00A75BF2"/>
    <w:rsid w:val="00A81022"/>
    <w:rsid w:val="00A85810"/>
    <w:rsid w:val="00A9615F"/>
    <w:rsid w:val="00AA0884"/>
    <w:rsid w:val="00AA22AB"/>
    <w:rsid w:val="00AA3910"/>
    <w:rsid w:val="00AA3F53"/>
    <w:rsid w:val="00AB2A7D"/>
    <w:rsid w:val="00AB7717"/>
    <w:rsid w:val="00AC0A0C"/>
    <w:rsid w:val="00AC0A56"/>
    <w:rsid w:val="00AC1039"/>
    <w:rsid w:val="00AC706C"/>
    <w:rsid w:val="00AD2769"/>
    <w:rsid w:val="00AE195E"/>
    <w:rsid w:val="00AE30C0"/>
    <w:rsid w:val="00AE79D5"/>
    <w:rsid w:val="00AF3850"/>
    <w:rsid w:val="00AF4FD8"/>
    <w:rsid w:val="00AF72E5"/>
    <w:rsid w:val="00B0156D"/>
    <w:rsid w:val="00B0320D"/>
    <w:rsid w:val="00B03C6E"/>
    <w:rsid w:val="00B03F9B"/>
    <w:rsid w:val="00B06429"/>
    <w:rsid w:val="00B20F77"/>
    <w:rsid w:val="00B245C6"/>
    <w:rsid w:val="00B25D7D"/>
    <w:rsid w:val="00B263C3"/>
    <w:rsid w:val="00B27755"/>
    <w:rsid w:val="00B417BD"/>
    <w:rsid w:val="00B437E7"/>
    <w:rsid w:val="00B45C56"/>
    <w:rsid w:val="00B466AF"/>
    <w:rsid w:val="00B50F56"/>
    <w:rsid w:val="00B61004"/>
    <w:rsid w:val="00B623BB"/>
    <w:rsid w:val="00B627B0"/>
    <w:rsid w:val="00B63BAD"/>
    <w:rsid w:val="00B6527F"/>
    <w:rsid w:val="00B667BE"/>
    <w:rsid w:val="00B7233A"/>
    <w:rsid w:val="00B733E8"/>
    <w:rsid w:val="00B745C4"/>
    <w:rsid w:val="00B77C41"/>
    <w:rsid w:val="00B86185"/>
    <w:rsid w:val="00B866D0"/>
    <w:rsid w:val="00B918BB"/>
    <w:rsid w:val="00B93902"/>
    <w:rsid w:val="00B96322"/>
    <w:rsid w:val="00BA0213"/>
    <w:rsid w:val="00BA058D"/>
    <w:rsid w:val="00BA2180"/>
    <w:rsid w:val="00BA4B70"/>
    <w:rsid w:val="00BA68C6"/>
    <w:rsid w:val="00BB087A"/>
    <w:rsid w:val="00BB2586"/>
    <w:rsid w:val="00BB400C"/>
    <w:rsid w:val="00BB762C"/>
    <w:rsid w:val="00BB7A12"/>
    <w:rsid w:val="00BC1178"/>
    <w:rsid w:val="00BC1D45"/>
    <w:rsid w:val="00BC2411"/>
    <w:rsid w:val="00BC25BF"/>
    <w:rsid w:val="00BC3307"/>
    <w:rsid w:val="00BC5726"/>
    <w:rsid w:val="00BC6590"/>
    <w:rsid w:val="00BC7435"/>
    <w:rsid w:val="00BD54B3"/>
    <w:rsid w:val="00BE01CA"/>
    <w:rsid w:val="00BE633D"/>
    <w:rsid w:val="00BE745C"/>
    <w:rsid w:val="00BF09DF"/>
    <w:rsid w:val="00C01C6E"/>
    <w:rsid w:val="00C03328"/>
    <w:rsid w:val="00C036D9"/>
    <w:rsid w:val="00C127E9"/>
    <w:rsid w:val="00C17D63"/>
    <w:rsid w:val="00C2074A"/>
    <w:rsid w:val="00C2114E"/>
    <w:rsid w:val="00C2119C"/>
    <w:rsid w:val="00C215A9"/>
    <w:rsid w:val="00C21F04"/>
    <w:rsid w:val="00C238FF"/>
    <w:rsid w:val="00C252C9"/>
    <w:rsid w:val="00C25665"/>
    <w:rsid w:val="00C267E1"/>
    <w:rsid w:val="00C312FE"/>
    <w:rsid w:val="00C328C9"/>
    <w:rsid w:val="00C369D2"/>
    <w:rsid w:val="00C410EF"/>
    <w:rsid w:val="00C46702"/>
    <w:rsid w:val="00C57BF7"/>
    <w:rsid w:val="00C6433B"/>
    <w:rsid w:val="00C6742F"/>
    <w:rsid w:val="00C73D0F"/>
    <w:rsid w:val="00C74BF9"/>
    <w:rsid w:val="00C74CA6"/>
    <w:rsid w:val="00C762C2"/>
    <w:rsid w:val="00C77AFA"/>
    <w:rsid w:val="00C804E0"/>
    <w:rsid w:val="00C810A6"/>
    <w:rsid w:val="00C82061"/>
    <w:rsid w:val="00C8527D"/>
    <w:rsid w:val="00C92254"/>
    <w:rsid w:val="00C94E0A"/>
    <w:rsid w:val="00C94F22"/>
    <w:rsid w:val="00CB34F1"/>
    <w:rsid w:val="00CB7A5A"/>
    <w:rsid w:val="00CC23E4"/>
    <w:rsid w:val="00CD035E"/>
    <w:rsid w:val="00CD4106"/>
    <w:rsid w:val="00CD4844"/>
    <w:rsid w:val="00CE16A7"/>
    <w:rsid w:val="00CE5AF9"/>
    <w:rsid w:val="00CF1B38"/>
    <w:rsid w:val="00CF78C6"/>
    <w:rsid w:val="00D07BD0"/>
    <w:rsid w:val="00D10FAE"/>
    <w:rsid w:val="00D125BE"/>
    <w:rsid w:val="00D20D9E"/>
    <w:rsid w:val="00D242F5"/>
    <w:rsid w:val="00D24B70"/>
    <w:rsid w:val="00D30F39"/>
    <w:rsid w:val="00D359A6"/>
    <w:rsid w:val="00D36C9E"/>
    <w:rsid w:val="00D41AC1"/>
    <w:rsid w:val="00D42D4B"/>
    <w:rsid w:val="00D44572"/>
    <w:rsid w:val="00D52AE6"/>
    <w:rsid w:val="00D55388"/>
    <w:rsid w:val="00D5558D"/>
    <w:rsid w:val="00D64FEE"/>
    <w:rsid w:val="00D65016"/>
    <w:rsid w:val="00D736B7"/>
    <w:rsid w:val="00D756C8"/>
    <w:rsid w:val="00D75725"/>
    <w:rsid w:val="00D77A79"/>
    <w:rsid w:val="00D8056B"/>
    <w:rsid w:val="00D80DB9"/>
    <w:rsid w:val="00D81FF9"/>
    <w:rsid w:val="00D8523A"/>
    <w:rsid w:val="00D854DF"/>
    <w:rsid w:val="00D90DF2"/>
    <w:rsid w:val="00D92294"/>
    <w:rsid w:val="00D93BC0"/>
    <w:rsid w:val="00D93D0D"/>
    <w:rsid w:val="00D942B1"/>
    <w:rsid w:val="00D96A70"/>
    <w:rsid w:val="00DA0833"/>
    <w:rsid w:val="00DA385B"/>
    <w:rsid w:val="00DA464F"/>
    <w:rsid w:val="00DA5101"/>
    <w:rsid w:val="00DA6CF3"/>
    <w:rsid w:val="00DA705B"/>
    <w:rsid w:val="00DA7600"/>
    <w:rsid w:val="00DB045A"/>
    <w:rsid w:val="00DB3EE6"/>
    <w:rsid w:val="00DB4894"/>
    <w:rsid w:val="00DC0D43"/>
    <w:rsid w:val="00DC2F3E"/>
    <w:rsid w:val="00DC7D91"/>
    <w:rsid w:val="00DC7E71"/>
    <w:rsid w:val="00DD3F06"/>
    <w:rsid w:val="00DD41F4"/>
    <w:rsid w:val="00DD7236"/>
    <w:rsid w:val="00DE5E5A"/>
    <w:rsid w:val="00DE768A"/>
    <w:rsid w:val="00DF16A1"/>
    <w:rsid w:val="00DF26FA"/>
    <w:rsid w:val="00DF4A65"/>
    <w:rsid w:val="00DF6B77"/>
    <w:rsid w:val="00E0525A"/>
    <w:rsid w:val="00E217F5"/>
    <w:rsid w:val="00E22D19"/>
    <w:rsid w:val="00E232D0"/>
    <w:rsid w:val="00E24E05"/>
    <w:rsid w:val="00E27CFC"/>
    <w:rsid w:val="00E3010C"/>
    <w:rsid w:val="00E36EA4"/>
    <w:rsid w:val="00E42305"/>
    <w:rsid w:val="00E4249F"/>
    <w:rsid w:val="00E456EA"/>
    <w:rsid w:val="00E45C31"/>
    <w:rsid w:val="00E50B20"/>
    <w:rsid w:val="00E53A49"/>
    <w:rsid w:val="00E558F5"/>
    <w:rsid w:val="00E55F12"/>
    <w:rsid w:val="00E56044"/>
    <w:rsid w:val="00E65B72"/>
    <w:rsid w:val="00E71AA1"/>
    <w:rsid w:val="00E76651"/>
    <w:rsid w:val="00E7710F"/>
    <w:rsid w:val="00E81D96"/>
    <w:rsid w:val="00E87860"/>
    <w:rsid w:val="00E90485"/>
    <w:rsid w:val="00E90B6E"/>
    <w:rsid w:val="00E9291F"/>
    <w:rsid w:val="00E95948"/>
    <w:rsid w:val="00EA0E87"/>
    <w:rsid w:val="00EA41A5"/>
    <w:rsid w:val="00EB1195"/>
    <w:rsid w:val="00EB2E99"/>
    <w:rsid w:val="00EC15A3"/>
    <w:rsid w:val="00EC3360"/>
    <w:rsid w:val="00ED163C"/>
    <w:rsid w:val="00ED324D"/>
    <w:rsid w:val="00ED3649"/>
    <w:rsid w:val="00ED74AC"/>
    <w:rsid w:val="00EE3606"/>
    <w:rsid w:val="00EF0C59"/>
    <w:rsid w:val="00EF3B4E"/>
    <w:rsid w:val="00EF51B9"/>
    <w:rsid w:val="00F012F9"/>
    <w:rsid w:val="00F1016C"/>
    <w:rsid w:val="00F1068A"/>
    <w:rsid w:val="00F11C14"/>
    <w:rsid w:val="00F22E25"/>
    <w:rsid w:val="00F23058"/>
    <w:rsid w:val="00F2319C"/>
    <w:rsid w:val="00F254DC"/>
    <w:rsid w:val="00F25BEF"/>
    <w:rsid w:val="00F27CBE"/>
    <w:rsid w:val="00F33373"/>
    <w:rsid w:val="00F34589"/>
    <w:rsid w:val="00F364C4"/>
    <w:rsid w:val="00F42D67"/>
    <w:rsid w:val="00F4415D"/>
    <w:rsid w:val="00F454FD"/>
    <w:rsid w:val="00F45F77"/>
    <w:rsid w:val="00F51910"/>
    <w:rsid w:val="00F532A4"/>
    <w:rsid w:val="00F53D14"/>
    <w:rsid w:val="00F5554B"/>
    <w:rsid w:val="00F55E3B"/>
    <w:rsid w:val="00F55EA0"/>
    <w:rsid w:val="00F61127"/>
    <w:rsid w:val="00F62D7F"/>
    <w:rsid w:val="00F64E23"/>
    <w:rsid w:val="00F65DC0"/>
    <w:rsid w:val="00F74689"/>
    <w:rsid w:val="00F74DFA"/>
    <w:rsid w:val="00F75F62"/>
    <w:rsid w:val="00F84406"/>
    <w:rsid w:val="00F9407B"/>
    <w:rsid w:val="00FA5B63"/>
    <w:rsid w:val="00FB05B7"/>
    <w:rsid w:val="00FB218B"/>
    <w:rsid w:val="00FB3C2B"/>
    <w:rsid w:val="00FB5BEB"/>
    <w:rsid w:val="00FB5C18"/>
    <w:rsid w:val="00FD0B42"/>
    <w:rsid w:val="00FD3A0F"/>
    <w:rsid w:val="00FE03F1"/>
    <w:rsid w:val="00FE1BC2"/>
    <w:rsid w:val="00FE2704"/>
    <w:rsid w:val="00FE357E"/>
    <w:rsid w:val="00FE696A"/>
    <w:rsid w:val="00FE6EAF"/>
    <w:rsid w:val="00FE78FD"/>
    <w:rsid w:val="00FF212C"/>
    <w:rsid w:val="01B4142D"/>
    <w:rsid w:val="11315782"/>
    <w:rsid w:val="20224EAB"/>
    <w:rsid w:val="2261A194"/>
    <w:rsid w:val="22E5D3B6"/>
    <w:rsid w:val="29797C14"/>
    <w:rsid w:val="2B154C75"/>
    <w:rsid w:val="2CB11CD6"/>
    <w:rsid w:val="39767781"/>
    <w:rsid w:val="3B03381A"/>
    <w:rsid w:val="3BB93302"/>
    <w:rsid w:val="430F2EFB"/>
    <w:rsid w:val="58EAEEAA"/>
    <w:rsid w:val="5C53640C"/>
    <w:rsid w:val="615925FB"/>
    <w:rsid w:val="61E05E22"/>
    <w:rsid w:val="6561F9A8"/>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D79AD"/>
  <w15:docId w15:val="{0027F535-E437-4A9F-871E-0BCE0A86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Times New Roman" w:cs="Times New Roman"/>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lsdException w:name="heading 6" w:uiPriority="9" w:semiHidden="1" w:unhideWhenUsed="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245C6"/>
    <w:pPr>
      <w:spacing w:after="140"/>
    </w:pPr>
    <w:rPr>
      <w:rFonts w:ascii="Arial" w:hAnsi="Arial"/>
      <w:color w:val="0F0F0F" w:themeColor="text1"/>
    </w:rPr>
  </w:style>
  <w:style w:type="paragraph" w:styleId="Heading1">
    <w:name w:val="heading 1"/>
    <w:next w:val="Normal"/>
    <w:link w:val="Heading1Char"/>
    <w:qFormat/>
    <w:rsid w:val="00B245C6"/>
    <w:pPr>
      <w:keepNext/>
      <w:spacing w:after="180"/>
      <w:outlineLvl w:val="0"/>
    </w:pPr>
    <w:rPr>
      <w:rFonts w:ascii="Arial" w:hAnsi="Arial" w:cs="Arial"/>
      <w:b/>
      <w:bCs/>
      <w:color w:val="005EB8" w:themeColor="accent1"/>
      <w:spacing w:val="-14"/>
      <w:kern w:val="28"/>
      <w:sz w:val="42"/>
      <w:szCs w:val="32"/>
    </w:rPr>
  </w:style>
  <w:style w:type="paragraph" w:styleId="Heading2">
    <w:name w:val="heading 2"/>
    <w:next w:val="Normal"/>
    <w:link w:val="Heading2Char"/>
    <w:autoRedefine/>
    <w:qFormat/>
    <w:rsid w:val="00B245C6"/>
    <w:pPr>
      <w:keepNext/>
      <w:spacing w:before="60" w:after="120"/>
      <w:outlineLvl w:val="1"/>
    </w:pPr>
    <w:rPr>
      <w:rFonts w:ascii="Arial" w:hAnsi="Arial" w:eastAsia="MS Mincho"/>
      <w:b/>
      <w:color w:val="005EB8" w:themeColor="accent1"/>
      <w:spacing w:val="-6"/>
      <w:kern w:val="28"/>
      <w:sz w:val="36"/>
      <w:szCs w:val="28"/>
    </w:rPr>
  </w:style>
  <w:style w:type="paragraph" w:styleId="Heading3">
    <w:name w:val="heading 3"/>
    <w:basedOn w:val="Heading2"/>
    <w:next w:val="Normal"/>
    <w:link w:val="Heading3Char"/>
    <w:autoRedefine/>
    <w:qFormat/>
    <w:rsid w:val="00B245C6"/>
    <w:pPr>
      <w:outlineLvl w:val="2"/>
    </w:pPr>
    <w:rPr>
      <w:rFonts w:cs="Arial"/>
      <w:bCs/>
      <w:sz w:val="30"/>
      <w:szCs w:val="26"/>
    </w:rPr>
  </w:style>
  <w:style w:type="paragraph" w:styleId="Heading4">
    <w:name w:val="heading 4"/>
    <w:basedOn w:val="Normal"/>
    <w:next w:val="Normal"/>
    <w:link w:val="Heading4Char"/>
    <w:qFormat/>
    <w:rsid w:val="00B245C6"/>
    <w:pPr>
      <w:keepNext/>
      <w:spacing w:before="60" w:after="60"/>
      <w:outlineLvl w:val="3"/>
    </w:pPr>
    <w:rPr>
      <w:b/>
      <w:color w:val="005EB8" w:themeColor="accent1"/>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rsid w:val="00B245C6"/>
    <w:rPr>
      <w:rFonts w:ascii="Arial" w:hAnsi="Arial" w:eastAsia="MS Mincho"/>
      <w:b/>
      <w:color w:val="005EB8" w:themeColor="accent1"/>
      <w:spacing w:val="-6"/>
      <w:kern w:val="28"/>
      <w:sz w:val="36"/>
      <w:szCs w:val="28"/>
    </w:rPr>
  </w:style>
  <w:style w:type="character" w:styleId="Heading1Char" w:customStyle="1">
    <w:name w:val="Heading 1 Char"/>
    <w:basedOn w:val="DefaultParagraphFont"/>
    <w:link w:val="Heading1"/>
    <w:rsid w:val="00B245C6"/>
    <w:rPr>
      <w:rFonts w:ascii="Arial" w:hAnsi="Arial" w:cs="Arial"/>
      <w:b/>
      <w:bCs/>
      <w:color w:val="005EB8" w:themeColor="accent1"/>
      <w:spacing w:val="-14"/>
      <w:kern w:val="28"/>
      <w:sz w:val="42"/>
      <w:szCs w:val="32"/>
    </w:rPr>
  </w:style>
  <w:style w:type="paragraph" w:styleId="ListParagraph">
    <w:name w:val="List Paragraph"/>
    <w:basedOn w:val="Normal"/>
    <w:link w:val="ListParagraphChar"/>
    <w:uiPriority w:val="34"/>
    <w:qFormat/>
    <w:rsid w:val="00B245C6"/>
    <w:pPr>
      <w:ind w:left="720"/>
      <w:contextualSpacing/>
    </w:pPr>
  </w:style>
  <w:style w:type="character" w:styleId="Heading3Char" w:customStyle="1">
    <w:name w:val="Heading 3 Char"/>
    <w:basedOn w:val="DefaultParagraphFont"/>
    <w:link w:val="Heading3"/>
    <w:rsid w:val="00B245C6"/>
    <w:rPr>
      <w:rFonts w:ascii="Arial" w:hAnsi="Arial" w:eastAsia="MS Mincho" w:cs="Arial"/>
      <w:b/>
      <w:bCs/>
      <w:color w:val="005EB8" w:themeColor="accent1"/>
      <w:spacing w:val="-6"/>
      <w:kern w:val="28"/>
      <w:sz w:val="30"/>
      <w:szCs w:val="26"/>
    </w:rPr>
  </w:style>
  <w:style w:type="paragraph" w:styleId="Bulletlist" w:customStyle="1">
    <w:name w:val="Bullet list"/>
    <w:basedOn w:val="ListParagraph"/>
    <w:link w:val="BulletlistChar"/>
    <w:autoRedefine/>
    <w:qFormat/>
    <w:rsid w:val="007E0753"/>
    <w:pPr>
      <w:numPr>
        <w:numId w:val="1"/>
      </w:numPr>
      <w:autoSpaceDE w:val="0"/>
      <w:autoSpaceDN w:val="0"/>
      <w:adjustRightInd w:val="0"/>
      <w:spacing w:after="0"/>
      <w:contextualSpacing w:val="0"/>
    </w:pPr>
    <w:rPr>
      <w:rFonts w:cs="FrutigerLTStd-Light"/>
    </w:rPr>
  </w:style>
  <w:style w:type="character" w:styleId="BulletlistChar" w:customStyle="1">
    <w:name w:val="Bullet list Char"/>
    <w:basedOn w:val="DefaultParagraphFont"/>
    <w:link w:val="Bulletlist"/>
    <w:rsid w:val="007E0753"/>
    <w:rPr>
      <w:rFonts w:ascii="Arial" w:hAnsi="Arial" w:cs="FrutigerLTStd-Light"/>
      <w:color w:val="0F0F0F" w:themeColor="text1"/>
    </w:rPr>
  </w:style>
  <w:style w:type="paragraph" w:styleId="Footnote-hanging" w:customStyle="1">
    <w:name w:val="Footnote - hanging"/>
    <w:basedOn w:val="Bulletlist"/>
    <w:link w:val="Footnote-hangingChar"/>
    <w:qFormat/>
    <w:rsid w:val="00B245C6"/>
    <w:pPr>
      <w:numPr>
        <w:numId w:val="0"/>
      </w:numPr>
      <w:tabs>
        <w:tab w:val="left" w:pos="284"/>
      </w:tabs>
      <w:spacing w:after="280"/>
      <w:ind w:left="284" w:hanging="284"/>
    </w:pPr>
    <w:rPr>
      <w:sz w:val="18"/>
      <w:szCs w:val="18"/>
    </w:rPr>
  </w:style>
  <w:style w:type="character" w:styleId="Footnote-hangingChar" w:customStyle="1">
    <w:name w:val="Footnote - hanging Char"/>
    <w:basedOn w:val="BulletlistChar"/>
    <w:link w:val="Footnote-hanging"/>
    <w:rsid w:val="00B245C6"/>
    <w:rPr>
      <w:rFonts w:ascii="Arial" w:hAnsi="Arial" w:cs="FrutigerLTStd-Light"/>
      <w:color w:val="0F0F0F" w:themeColor="text1"/>
      <w:sz w:val="18"/>
      <w:szCs w:val="18"/>
    </w:rPr>
  </w:style>
  <w:style w:type="character" w:styleId="Heading4Char" w:customStyle="1">
    <w:name w:val="Heading 4 Char"/>
    <w:basedOn w:val="DefaultParagraphFont"/>
    <w:link w:val="Heading4"/>
    <w:rsid w:val="00B245C6"/>
    <w:rPr>
      <w:rFonts w:ascii="Arial" w:hAnsi="Arial"/>
      <w:b/>
      <w:color w:val="005EB8" w:themeColor="accent1"/>
      <w:sz w:val="24"/>
    </w:rPr>
  </w:style>
  <w:style w:type="character" w:styleId="Hyperlink">
    <w:name w:val="Hyperlink"/>
    <w:basedOn w:val="DefaultParagraphFont"/>
    <w:uiPriority w:val="99"/>
    <w:unhideWhenUsed/>
    <w:qFormat/>
    <w:rsid w:val="00B245C6"/>
    <w:rPr>
      <w:rFonts w:asciiTheme="minorHAnsi" w:hAnsiTheme="minorHAnsi"/>
      <w:color w:val="003087" w:themeColor="accent3"/>
      <w:u w:val="none"/>
    </w:rPr>
  </w:style>
  <w:style w:type="paragraph" w:styleId="Standfirst" w:customStyle="1">
    <w:name w:val="Standfirst"/>
    <w:basedOn w:val="Normal"/>
    <w:link w:val="StandfirstChar"/>
    <w:autoRedefine/>
    <w:qFormat/>
    <w:rsid w:val="00B245C6"/>
    <w:pPr>
      <w:spacing w:after="180" w:line="420" w:lineRule="atLeast"/>
    </w:pPr>
    <w:rPr>
      <w:color w:val="424D58" w:themeColor="accent6"/>
      <w:spacing w:val="4"/>
      <w:kern w:val="28"/>
      <w:sz w:val="30"/>
      <w:szCs w:val="28"/>
    </w:rPr>
  </w:style>
  <w:style w:type="character" w:styleId="StandfirstChar" w:customStyle="1">
    <w:name w:val="Standfirst Char"/>
    <w:basedOn w:val="Heading4Char"/>
    <w:link w:val="Standfirst"/>
    <w:rsid w:val="00B245C6"/>
    <w:rPr>
      <w:rFonts w:ascii="Arial" w:hAnsi="Arial"/>
      <w:b w:val="0"/>
      <w:color w:val="424D58" w:themeColor="accent6"/>
      <w:spacing w:val="4"/>
      <w:kern w:val="28"/>
      <w:sz w:val="30"/>
      <w:szCs w:val="28"/>
    </w:rPr>
  </w:style>
  <w:style w:type="paragraph" w:styleId="TOC1">
    <w:name w:val="toc 1"/>
    <w:basedOn w:val="Normal"/>
    <w:next w:val="Normal"/>
    <w:autoRedefine/>
    <w:uiPriority w:val="39"/>
    <w:unhideWhenUsed/>
    <w:qFormat/>
    <w:rsid w:val="00B245C6"/>
    <w:pPr>
      <w:pBdr>
        <w:top w:val="single" w:color="D6DBE0" w:themeColor="accent6" w:themeTint="33" w:sz="4" w:space="4"/>
        <w:bottom w:val="single" w:color="D6DBE0" w:themeColor="accent6" w:themeTint="33" w:sz="4" w:space="4"/>
      </w:pBdr>
      <w:tabs>
        <w:tab w:val="right" w:pos="9854"/>
      </w:tabs>
    </w:pPr>
    <w:rPr>
      <w:b/>
      <w:noProof/>
      <w:color w:val="auto"/>
      <w:szCs w:val="22"/>
    </w:rPr>
  </w:style>
  <w:style w:type="paragraph" w:styleId="TOCHeading">
    <w:name w:val="TOC Heading"/>
    <w:basedOn w:val="Heading1"/>
    <w:next w:val="Normal"/>
    <w:uiPriority w:val="39"/>
    <w:unhideWhenUsed/>
    <w:qFormat/>
    <w:rsid w:val="00B245C6"/>
    <w:pPr>
      <w:keepLines/>
      <w:spacing w:before="480" w:after="0" w:line="276" w:lineRule="auto"/>
      <w:outlineLvl w:val="9"/>
    </w:pPr>
    <w:rPr>
      <w:rFonts w:asciiTheme="majorHAnsi" w:hAnsiTheme="majorHAnsi" w:eastAsiaTheme="majorEastAsia" w:cstheme="majorBidi"/>
      <w:kern w:val="0"/>
      <w:sz w:val="28"/>
      <w:szCs w:val="28"/>
      <w:lang w:val="en-US" w:eastAsia="ja-JP"/>
    </w:rPr>
  </w:style>
  <w:style w:type="paragraph" w:styleId="FrontpageTitle" w:customStyle="1">
    <w:name w:val="Frontpage_Title"/>
    <w:basedOn w:val="Normal"/>
    <w:link w:val="FrontpageTitleChar"/>
    <w:autoRedefine/>
    <w:qFormat/>
    <w:rsid w:val="009A5A42"/>
    <w:rPr>
      <w:b/>
      <w:color w:val="005EB8" w:themeColor="accent1"/>
      <w:sz w:val="72"/>
      <w:szCs w:val="72"/>
    </w:rPr>
  </w:style>
  <w:style w:type="character" w:styleId="FrontpageTitleChar" w:customStyle="1">
    <w:name w:val="Frontpage_Title Char"/>
    <w:basedOn w:val="DefaultParagraphFont"/>
    <w:link w:val="FrontpageTitle"/>
    <w:rsid w:val="009A5A42"/>
    <w:rPr>
      <w:rFonts w:ascii="Arial" w:hAnsi="Arial"/>
      <w:b/>
      <w:color w:val="005EB8" w:themeColor="accent1"/>
      <w:sz w:val="72"/>
      <w:szCs w:val="72"/>
    </w:rPr>
  </w:style>
  <w:style w:type="paragraph" w:styleId="Frontpagesubhead" w:customStyle="1">
    <w:name w:val="Frontpage_subhead"/>
    <w:basedOn w:val="Normal"/>
    <w:link w:val="FrontpagesubheadChar"/>
    <w:autoRedefine/>
    <w:qFormat/>
    <w:rsid w:val="00B245C6"/>
    <w:rPr>
      <w:b/>
      <w:color w:val="424D58" w:themeColor="accent6"/>
      <w:sz w:val="48"/>
      <w:szCs w:val="36"/>
    </w:rPr>
  </w:style>
  <w:style w:type="character" w:styleId="FrontpagesubheadChar" w:customStyle="1">
    <w:name w:val="Frontpage_subhead Char"/>
    <w:basedOn w:val="DefaultParagraphFont"/>
    <w:link w:val="Frontpagesubhead"/>
    <w:rsid w:val="00B245C6"/>
    <w:rPr>
      <w:rFonts w:ascii="Arial" w:hAnsi="Arial"/>
      <w:b/>
      <w:color w:val="424D58" w:themeColor="accent6"/>
      <w:sz w:val="48"/>
      <w:szCs w:val="36"/>
    </w:rPr>
  </w:style>
  <w:style w:type="paragraph" w:styleId="Footnoteseparator" w:customStyle="1">
    <w:name w:val="Footnote_separator"/>
    <w:basedOn w:val="Heading3"/>
    <w:link w:val="FootnoteseparatorChar"/>
    <w:rsid w:val="000C24AF"/>
    <w:rPr>
      <w:noProof/>
      <w:w w:val="200"/>
      <w:sz w:val="16"/>
      <w:szCs w:val="16"/>
    </w:rPr>
  </w:style>
  <w:style w:type="character" w:styleId="FootnoteseparatorChar" w:customStyle="1">
    <w:name w:val="Footnote_separator Char"/>
    <w:basedOn w:val="Heading3Char"/>
    <w:link w:val="Footnoteseparator"/>
    <w:rsid w:val="000C24AF"/>
    <w:rPr>
      <w:rFonts w:ascii="Arial" w:hAnsi="Arial" w:eastAsia="MS Mincho" w:cs="Arial"/>
      <w:b/>
      <w:bCs/>
      <w:noProof/>
      <w:color w:val="005EB8" w:themeColor="accent1"/>
      <w:spacing w:val="-8"/>
      <w:w w:val="200"/>
      <w:kern w:val="28"/>
      <w:sz w:val="16"/>
      <w:szCs w:val="16"/>
    </w:rPr>
  </w:style>
  <w:style w:type="paragraph" w:styleId="Numberedlist" w:customStyle="1">
    <w:name w:val="Numbered list"/>
    <w:basedOn w:val="ListParagraph"/>
    <w:link w:val="NumberedlistChar"/>
    <w:qFormat/>
    <w:rsid w:val="00B245C6"/>
    <w:pPr>
      <w:ind w:left="510" w:hanging="510"/>
      <w:contextualSpacing w:val="0"/>
    </w:pPr>
  </w:style>
  <w:style w:type="character" w:styleId="NumberedlistChar" w:customStyle="1">
    <w:name w:val="Numbered list Char"/>
    <w:basedOn w:val="DefaultParagraphFont"/>
    <w:link w:val="Numberedlist"/>
    <w:rsid w:val="00B245C6"/>
    <w:rPr>
      <w:rFonts w:ascii="Arial" w:hAnsi="Arial"/>
      <w:color w:val="0F0F0F" w:themeColor="text1"/>
      <w:sz w:val="24"/>
      <w:szCs w:val="24"/>
    </w:rPr>
  </w:style>
  <w:style w:type="paragraph" w:styleId="TOC2">
    <w:name w:val="toc 2"/>
    <w:basedOn w:val="Normal"/>
    <w:next w:val="Normal"/>
    <w:autoRedefine/>
    <w:uiPriority w:val="39"/>
    <w:unhideWhenUsed/>
    <w:qFormat/>
    <w:rsid w:val="00B245C6"/>
    <w:pPr>
      <w:spacing w:after="100"/>
      <w:ind w:left="220"/>
    </w:pPr>
  </w:style>
  <w:style w:type="paragraph" w:styleId="TOC3">
    <w:name w:val="toc 3"/>
    <w:basedOn w:val="Normal"/>
    <w:next w:val="Normal"/>
    <w:autoRedefine/>
    <w:uiPriority w:val="39"/>
    <w:semiHidden/>
    <w:unhideWhenUsed/>
    <w:qFormat/>
    <w:rsid w:val="00B245C6"/>
    <w:pPr>
      <w:spacing w:after="100" w:line="276" w:lineRule="auto"/>
      <w:ind w:left="440"/>
    </w:pPr>
    <w:rPr>
      <w:rFonts w:asciiTheme="minorHAnsi" w:hAnsiTheme="minorHAnsi" w:eastAsiaTheme="minorEastAsia" w:cstheme="minorBidi"/>
      <w:szCs w:val="22"/>
      <w:lang w:val="en-US" w:eastAsia="ja-JP"/>
    </w:rPr>
  </w:style>
  <w:style w:type="paragraph" w:styleId="Header">
    <w:name w:val="header"/>
    <w:basedOn w:val="Normal"/>
    <w:link w:val="HeaderChar"/>
    <w:uiPriority w:val="99"/>
    <w:unhideWhenUsed/>
    <w:qFormat/>
    <w:rsid w:val="00B245C6"/>
    <w:pPr>
      <w:pBdr>
        <w:bottom w:val="single" w:color="84919C" w:themeColor="accent2" w:sz="2" w:space="4"/>
      </w:pBdr>
      <w:tabs>
        <w:tab w:val="left" w:pos="9639"/>
      </w:tabs>
      <w:spacing w:after="0"/>
    </w:pPr>
    <w:rPr>
      <w:color w:val="84919C" w:themeColor="accent2"/>
      <w:sz w:val="20"/>
    </w:rPr>
  </w:style>
  <w:style w:type="character" w:styleId="HeaderChar" w:customStyle="1">
    <w:name w:val="Header Char"/>
    <w:basedOn w:val="DefaultParagraphFont"/>
    <w:link w:val="Header"/>
    <w:uiPriority w:val="99"/>
    <w:rsid w:val="00B245C6"/>
    <w:rPr>
      <w:rFonts w:ascii="Arial" w:hAnsi="Arial"/>
      <w:color w:val="84919C" w:themeColor="accent2"/>
      <w:szCs w:val="24"/>
    </w:rPr>
  </w:style>
  <w:style w:type="paragraph" w:styleId="Footer">
    <w:name w:val="footer"/>
    <w:basedOn w:val="Normal"/>
    <w:link w:val="FooterChar"/>
    <w:autoRedefine/>
    <w:uiPriority w:val="99"/>
    <w:unhideWhenUsed/>
    <w:qFormat/>
    <w:rsid w:val="00B245C6"/>
    <w:pPr>
      <w:tabs>
        <w:tab w:val="right" w:pos="9866"/>
      </w:tabs>
      <w:spacing w:after="0"/>
    </w:pPr>
    <w:rPr>
      <w:color w:val="84919C" w:themeColor="accent2"/>
      <w:sz w:val="18"/>
    </w:rPr>
  </w:style>
  <w:style w:type="character" w:styleId="FooterChar" w:customStyle="1">
    <w:name w:val="Footer Char"/>
    <w:basedOn w:val="DefaultParagraphFont"/>
    <w:link w:val="Footer"/>
    <w:uiPriority w:val="99"/>
    <w:rsid w:val="00B245C6"/>
    <w:rPr>
      <w:rFonts w:ascii="Arial" w:hAnsi="Arial"/>
      <w:color w:val="84919C" w:themeColor="accent2"/>
      <w:sz w:val="18"/>
      <w:szCs w:val="24"/>
    </w:rPr>
  </w:style>
  <w:style w:type="character" w:styleId="Strong">
    <w:name w:val="Strong"/>
    <w:aliases w:val="Bold"/>
    <w:qFormat/>
    <w:rsid w:val="00B245C6"/>
    <w:rPr>
      <w:rFonts w:asciiTheme="minorHAnsi" w:hAnsiTheme="minorHAnsi"/>
      <w:b/>
      <w:bCs/>
    </w:rPr>
  </w:style>
  <w:style w:type="paragraph" w:styleId="Quote">
    <w:name w:val="Quote"/>
    <w:basedOn w:val="Normal"/>
    <w:next w:val="Normal"/>
    <w:link w:val="QuoteChar"/>
    <w:uiPriority w:val="29"/>
    <w:qFormat/>
    <w:rsid w:val="00B245C6"/>
    <w:pPr>
      <w:spacing w:before="70" w:after="70"/>
    </w:pPr>
    <w:rPr>
      <w:rFonts w:ascii="Goudy Old Style" w:hAnsi="Goudy Old Style"/>
      <w:i/>
      <w:iCs/>
      <w:color w:val="005EB8" w:themeColor="accent1"/>
      <w:sz w:val="35"/>
    </w:rPr>
  </w:style>
  <w:style w:type="character" w:styleId="QuoteChar" w:customStyle="1">
    <w:name w:val="Quote Char"/>
    <w:basedOn w:val="DefaultParagraphFont"/>
    <w:link w:val="Quote"/>
    <w:uiPriority w:val="29"/>
    <w:rsid w:val="00B245C6"/>
    <w:rPr>
      <w:rFonts w:ascii="Goudy Old Style" w:hAnsi="Goudy Old Style"/>
      <w:i/>
      <w:iCs/>
      <w:color w:val="005EB8" w:themeColor="accent1"/>
      <w:sz w:val="35"/>
      <w:szCs w:val="24"/>
    </w:rPr>
  </w:style>
  <w:style w:type="character" w:styleId="ListParagraphChar" w:customStyle="1">
    <w:name w:val="List Paragraph Char"/>
    <w:basedOn w:val="DefaultParagraphFont"/>
    <w:link w:val="ListParagraph"/>
    <w:uiPriority w:val="34"/>
    <w:rsid w:val="00B245C6"/>
    <w:rPr>
      <w:rFonts w:ascii="Arial" w:hAnsi="Arial"/>
      <w:color w:val="0F0F0F" w:themeColor="text1"/>
      <w:sz w:val="24"/>
      <w:szCs w:val="24"/>
    </w:rPr>
  </w:style>
  <w:style w:type="character" w:styleId="FootnoteReference">
    <w:name w:val="footnote reference"/>
    <w:basedOn w:val="DefaultParagraphFont"/>
    <w:uiPriority w:val="99"/>
    <w:semiHidden/>
    <w:unhideWhenUsed/>
    <w:rsid w:val="001D243C"/>
    <w:rPr>
      <w:vertAlign w:val="superscript"/>
    </w:rPr>
  </w:style>
  <w:style w:type="table" w:styleId="TableGrid">
    <w:name w:val="Table Grid"/>
    <w:basedOn w:val="TableNormal"/>
    <w:rsid w:val="008F1C1D"/>
    <w:rPr>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yleArialBold" w:customStyle="1">
    <w:name w:val="Style Arial Bold"/>
    <w:basedOn w:val="DefaultParagraphFont"/>
    <w:rsid w:val="008F1C1D"/>
    <w:rPr>
      <w:rFonts w:ascii="Arial" w:hAnsi="Arial"/>
      <w:b/>
      <w:bCs/>
      <w:sz w:val="24"/>
    </w:rPr>
  </w:style>
  <w:style w:type="paragraph" w:styleId="StyleArial12ptCentered" w:customStyle="1">
    <w:name w:val="Style Arial 12 pt Centered"/>
    <w:basedOn w:val="Normal"/>
    <w:rsid w:val="008F1C1D"/>
    <w:pPr>
      <w:spacing w:after="0"/>
      <w:jc w:val="center"/>
    </w:pPr>
    <w:rPr>
      <w:szCs w:val="20"/>
    </w:rPr>
  </w:style>
  <w:style w:type="table" w:styleId="Style1" w:customStyle="1">
    <w:name w:val="Style1"/>
    <w:basedOn w:val="TableNormal"/>
    <w:uiPriority w:val="99"/>
    <w:rsid w:val="008F1C1D"/>
    <w:rPr>
      <w:rFonts w:asciiTheme="minorHAnsi" w:hAnsiTheme="minorHAnsi"/>
    </w:rPr>
    <w:tblPr>
      <w:tblBorders>
        <w:top w:val="single" w:color="699DFF" w:themeColor="accent3" w:themeTint="66" w:sz="2" w:space="0"/>
        <w:bottom w:val="single" w:color="699DFF" w:themeColor="accent3" w:themeTint="66" w:sz="2" w:space="0"/>
        <w:insideH w:val="single" w:color="699DFF" w:themeColor="accent3" w:themeTint="66" w:sz="2" w:space="0"/>
      </w:tblBorders>
    </w:tblPr>
    <w:tblStylePr w:type="firstRow">
      <w:tblPr/>
      <w:tcPr>
        <w:tcBorders>
          <w:top w:val="single" w:color="033F85" w:themeColor="text2" w:sz="2" w:space="0"/>
          <w:left w:val="nil"/>
          <w:bottom w:val="single" w:color="033F85" w:themeColor="text2" w:sz="2" w:space="0"/>
          <w:right w:val="nil"/>
          <w:insideH w:val="nil"/>
          <w:insideV w:val="nil"/>
          <w:tl2br w:val="nil"/>
          <w:tr2bl w:val="nil"/>
        </w:tcBorders>
      </w:tcPr>
    </w:tblStylePr>
  </w:style>
  <w:style w:type="paragraph" w:styleId="Publisheddate" w:customStyle="1">
    <w:name w:val="Published date"/>
    <w:basedOn w:val="Heading4"/>
    <w:link w:val="PublisheddateChar"/>
    <w:qFormat/>
    <w:rsid w:val="00B245C6"/>
    <w:rPr>
      <w:b w:val="0"/>
      <w:sz w:val="30"/>
    </w:rPr>
  </w:style>
  <w:style w:type="character" w:styleId="PublisheddateChar" w:customStyle="1">
    <w:name w:val="Published date Char"/>
    <w:basedOn w:val="Heading4Char"/>
    <w:link w:val="Publisheddate"/>
    <w:rsid w:val="00B245C6"/>
    <w:rPr>
      <w:rFonts w:ascii="Arial" w:hAnsi="Arial"/>
      <w:b w:val="0"/>
      <w:color w:val="005EB8" w:themeColor="accent1"/>
      <w:sz w:val="30"/>
    </w:rPr>
  </w:style>
  <w:style w:type="character" w:styleId="CommentReference">
    <w:name w:val="annotation reference"/>
    <w:basedOn w:val="DefaultParagraphFont"/>
    <w:uiPriority w:val="99"/>
    <w:semiHidden/>
    <w:unhideWhenUsed/>
    <w:rsid w:val="00457876"/>
    <w:rPr>
      <w:sz w:val="16"/>
      <w:szCs w:val="16"/>
    </w:rPr>
  </w:style>
  <w:style w:type="paragraph" w:styleId="CommentText">
    <w:name w:val="annotation text"/>
    <w:basedOn w:val="Normal"/>
    <w:link w:val="CommentTextChar"/>
    <w:uiPriority w:val="99"/>
    <w:semiHidden/>
    <w:unhideWhenUsed/>
    <w:rsid w:val="00457876"/>
    <w:rPr>
      <w:sz w:val="20"/>
      <w:szCs w:val="20"/>
    </w:rPr>
  </w:style>
  <w:style w:type="character" w:styleId="CommentTextChar" w:customStyle="1">
    <w:name w:val="Comment Text Char"/>
    <w:basedOn w:val="DefaultParagraphFont"/>
    <w:link w:val="CommentText"/>
    <w:uiPriority w:val="99"/>
    <w:semiHidden/>
    <w:rsid w:val="00457876"/>
    <w:rPr>
      <w:rFonts w:ascii="Arial" w:hAnsi="Arial"/>
      <w:color w:val="0F0F0F" w:themeColor="text1"/>
    </w:rPr>
  </w:style>
  <w:style w:type="paragraph" w:styleId="CommentSubject">
    <w:name w:val="annotation subject"/>
    <w:basedOn w:val="CommentText"/>
    <w:next w:val="CommentText"/>
    <w:link w:val="CommentSubjectChar"/>
    <w:uiPriority w:val="99"/>
    <w:semiHidden/>
    <w:unhideWhenUsed/>
    <w:rsid w:val="00457876"/>
    <w:rPr>
      <w:b/>
      <w:bCs/>
    </w:rPr>
  </w:style>
  <w:style w:type="character" w:styleId="CommentSubjectChar" w:customStyle="1">
    <w:name w:val="Comment Subject Char"/>
    <w:basedOn w:val="CommentTextChar"/>
    <w:link w:val="CommentSubject"/>
    <w:uiPriority w:val="99"/>
    <w:semiHidden/>
    <w:rsid w:val="00457876"/>
    <w:rPr>
      <w:rFonts w:ascii="Arial" w:hAnsi="Arial"/>
      <w:b/>
      <w:bCs/>
      <w:color w:val="0F0F0F" w:themeColor="text1"/>
    </w:rPr>
  </w:style>
  <w:style w:type="paragraph" w:styleId="BalloonText">
    <w:name w:val="Balloon Text"/>
    <w:basedOn w:val="Normal"/>
    <w:link w:val="BalloonTextChar"/>
    <w:uiPriority w:val="99"/>
    <w:semiHidden/>
    <w:unhideWhenUsed/>
    <w:rsid w:val="00457876"/>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57876"/>
    <w:rPr>
      <w:rFonts w:ascii="Segoe UI" w:hAnsi="Segoe UI" w:cs="Segoe UI"/>
      <w:color w:val="0F0F0F" w:themeColor="text1"/>
      <w:sz w:val="18"/>
      <w:szCs w:val="18"/>
    </w:rPr>
  </w:style>
  <w:style w:type="character" w:styleId="normaltextrun" w:customStyle="1">
    <w:name w:val="normaltextrun"/>
    <w:basedOn w:val="DefaultParagraphFont"/>
    <w:rsid w:val="006E1D86"/>
  </w:style>
  <w:style w:type="character" w:styleId="DefaultFontHxMailStyle" w:customStyle="1">
    <w:name w:val="Default Font HxMail Style"/>
    <w:basedOn w:val="DefaultParagraphFont"/>
    <w:rsid w:val="008719CD"/>
    <w:rPr>
      <w:rFonts w:hint="default" w:ascii="Arial" w:hAnsi="Arial" w:cs="Arial"/>
      <w:b w:val="0"/>
      <w:bCs w:val="0"/>
      <w:i w:val="0"/>
      <w:iCs w:val="0"/>
      <w:strike w:val="0"/>
      <w:dstrike w:val="0"/>
      <w:color w:val="auto"/>
      <w:u w:val="none"/>
      <w:effect w:val="none"/>
    </w:rPr>
  </w:style>
  <w:style w:type="paragraph" w:styleId="paragraph" w:customStyle="1">
    <w:name w:val="paragraph"/>
    <w:basedOn w:val="Normal"/>
    <w:rsid w:val="00240E42"/>
    <w:pPr>
      <w:spacing w:before="100" w:beforeAutospacing="1" w:after="100" w:afterAutospacing="1"/>
    </w:pPr>
    <w:rPr>
      <w:rFonts w:ascii="Times New Roman" w:hAnsi="Times New Roman"/>
      <w:color w:val="auto"/>
      <w:lang w:eastAsia="en-GB"/>
    </w:rPr>
  </w:style>
  <w:style w:type="character" w:styleId="scxp179051532" w:customStyle="1">
    <w:name w:val="scxp179051532"/>
    <w:basedOn w:val="DefaultParagraphFont"/>
    <w:rsid w:val="00240E42"/>
  </w:style>
  <w:style w:type="character" w:styleId="eop" w:customStyle="1">
    <w:name w:val="eop"/>
    <w:basedOn w:val="DefaultParagraphFont"/>
    <w:rsid w:val="00240E42"/>
  </w:style>
  <w:style w:type="character" w:styleId="scxp192563977" w:customStyle="1">
    <w:name w:val="scxp192563977"/>
    <w:basedOn w:val="DefaultParagraphFont"/>
    <w:rsid w:val="00D8056B"/>
  </w:style>
  <w:style w:type="character" w:styleId="scxp185564713" w:customStyle="1">
    <w:name w:val="scxp185564713"/>
    <w:basedOn w:val="DefaultParagraphFont"/>
    <w:rsid w:val="00AC0A0C"/>
  </w:style>
  <w:style w:type="character" w:styleId="spellingerror" w:customStyle="1">
    <w:name w:val="spellingerror"/>
    <w:basedOn w:val="DefaultParagraphFont"/>
    <w:rsid w:val="000D2E3E"/>
  </w:style>
  <w:style w:type="character" w:styleId="contextualspellingandgrammarerror" w:customStyle="1">
    <w:name w:val="contextualspellingandgrammarerror"/>
    <w:basedOn w:val="DefaultParagraphFont"/>
    <w:rsid w:val="004A43AD"/>
  </w:style>
  <w:style w:type="character" w:styleId="advancedproofingissue" w:customStyle="1">
    <w:name w:val="advancedproofingissue"/>
    <w:basedOn w:val="DefaultParagraphFont"/>
    <w:rsid w:val="004A4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69607">
      <w:bodyDiv w:val="1"/>
      <w:marLeft w:val="0"/>
      <w:marRight w:val="0"/>
      <w:marTop w:val="0"/>
      <w:marBottom w:val="0"/>
      <w:divBdr>
        <w:top w:val="none" w:sz="0" w:space="0" w:color="auto"/>
        <w:left w:val="none" w:sz="0" w:space="0" w:color="auto"/>
        <w:bottom w:val="none" w:sz="0" w:space="0" w:color="auto"/>
        <w:right w:val="none" w:sz="0" w:space="0" w:color="auto"/>
      </w:divBdr>
    </w:div>
    <w:div w:id="78446917">
      <w:bodyDiv w:val="1"/>
      <w:marLeft w:val="0"/>
      <w:marRight w:val="0"/>
      <w:marTop w:val="0"/>
      <w:marBottom w:val="0"/>
      <w:divBdr>
        <w:top w:val="none" w:sz="0" w:space="0" w:color="auto"/>
        <w:left w:val="none" w:sz="0" w:space="0" w:color="auto"/>
        <w:bottom w:val="none" w:sz="0" w:space="0" w:color="auto"/>
        <w:right w:val="none" w:sz="0" w:space="0" w:color="auto"/>
      </w:divBdr>
      <w:divsChild>
        <w:div w:id="65344142">
          <w:marLeft w:val="0"/>
          <w:marRight w:val="0"/>
          <w:marTop w:val="0"/>
          <w:marBottom w:val="0"/>
          <w:divBdr>
            <w:top w:val="none" w:sz="0" w:space="0" w:color="auto"/>
            <w:left w:val="none" w:sz="0" w:space="0" w:color="auto"/>
            <w:bottom w:val="none" w:sz="0" w:space="0" w:color="auto"/>
            <w:right w:val="none" w:sz="0" w:space="0" w:color="auto"/>
          </w:divBdr>
        </w:div>
        <w:div w:id="1305966569">
          <w:marLeft w:val="0"/>
          <w:marRight w:val="0"/>
          <w:marTop w:val="0"/>
          <w:marBottom w:val="0"/>
          <w:divBdr>
            <w:top w:val="none" w:sz="0" w:space="0" w:color="auto"/>
            <w:left w:val="none" w:sz="0" w:space="0" w:color="auto"/>
            <w:bottom w:val="none" w:sz="0" w:space="0" w:color="auto"/>
            <w:right w:val="none" w:sz="0" w:space="0" w:color="auto"/>
          </w:divBdr>
        </w:div>
        <w:div w:id="645669243">
          <w:marLeft w:val="0"/>
          <w:marRight w:val="0"/>
          <w:marTop w:val="0"/>
          <w:marBottom w:val="0"/>
          <w:divBdr>
            <w:top w:val="none" w:sz="0" w:space="0" w:color="auto"/>
            <w:left w:val="none" w:sz="0" w:space="0" w:color="auto"/>
            <w:bottom w:val="none" w:sz="0" w:space="0" w:color="auto"/>
            <w:right w:val="none" w:sz="0" w:space="0" w:color="auto"/>
          </w:divBdr>
        </w:div>
      </w:divsChild>
    </w:div>
    <w:div w:id="175579706">
      <w:bodyDiv w:val="1"/>
      <w:marLeft w:val="0"/>
      <w:marRight w:val="0"/>
      <w:marTop w:val="0"/>
      <w:marBottom w:val="0"/>
      <w:divBdr>
        <w:top w:val="none" w:sz="0" w:space="0" w:color="auto"/>
        <w:left w:val="none" w:sz="0" w:space="0" w:color="auto"/>
        <w:bottom w:val="none" w:sz="0" w:space="0" w:color="auto"/>
        <w:right w:val="none" w:sz="0" w:space="0" w:color="auto"/>
      </w:divBdr>
    </w:div>
    <w:div w:id="325865823">
      <w:bodyDiv w:val="1"/>
      <w:marLeft w:val="0"/>
      <w:marRight w:val="0"/>
      <w:marTop w:val="0"/>
      <w:marBottom w:val="0"/>
      <w:divBdr>
        <w:top w:val="none" w:sz="0" w:space="0" w:color="auto"/>
        <w:left w:val="none" w:sz="0" w:space="0" w:color="auto"/>
        <w:bottom w:val="none" w:sz="0" w:space="0" w:color="auto"/>
        <w:right w:val="none" w:sz="0" w:space="0" w:color="auto"/>
      </w:divBdr>
      <w:divsChild>
        <w:div w:id="219287640">
          <w:marLeft w:val="0"/>
          <w:marRight w:val="0"/>
          <w:marTop w:val="0"/>
          <w:marBottom w:val="0"/>
          <w:divBdr>
            <w:top w:val="none" w:sz="0" w:space="0" w:color="auto"/>
            <w:left w:val="none" w:sz="0" w:space="0" w:color="auto"/>
            <w:bottom w:val="none" w:sz="0" w:space="0" w:color="auto"/>
            <w:right w:val="none" w:sz="0" w:space="0" w:color="auto"/>
          </w:divBdr>
        </w:div>
        <w:div w:id="56831148">
          <w:marLeft w:val="0"/>
          <w:marRight w:val="0"/>
          <w:marTop w:val="0"/>
          <w:marBottom w:val="0"/>
          <w:divBdr>
            <w:top w:val="none" w:sz="0" w:space="0" w:color="auto"/>
            <w:left w:val="none" w:sz="0" w:space="0" w:color="auto"/>
            <w:bottom w:val="none" w:sz="0" w:space="0" w:color="auto"/>
            <w:right w:val="none" w:sz="0" w:space="0" w:color="auto"/>
          </w:divBdr>
        </w:div>
        <w:div w:id="1650285862">
          <w:marLeft w:val="0"/>
          <w:marRight w:val="0"/>
          <w:marTop w:val="0"/>
          <w:marBottom w:val="0"/>
          <w:divBdr>
            <w:top w:val="none" w:sz="0" w:space="0" w:color="auto"/>
            <w:left w:val="none" w:sz="0" w:space="0" w:color="auto"/>
            <w:bottom w:val="none" w:sz="0" w:space="0" w:color="auto"/>
            <w:right w:val="none" w:sz="0" w:space="0" w:color="auto"/>
          </w:divBdr>
        </w:div>
      </w:divsChild>
    </w:div>
    <w:div w:id="477578452">
      <w:bodyDiv w:val="1"/>
      <w:marLeft w:val="0"/>
      <w:marRight w:val="0"/>
      <w:marTop w:val="0"/>
      <w:marBottom w:val="0"/>
      <w:divBdr>
        <w:top w:val="none" w:sz="0" w:space="0" w:color="auto"/>
        <w:left w:val="none" w:sz="0" w:space="0" w:color="auto"/>
        <w:bottom w:val="none" w:sz="0" w:space="0" w:color="auto"/>
        <w:right w:val="none" w:sz="0" w:space="0" w:color="auto"/>
      </w:divBdr>
    </w:div>
    <w:div w:id="527529622">
      <w:bodyDiv w:val="1"/>
      <w:marLeft w:val="0"/>
      <w:marRight w:val="0"/>
      <w:marTop w:val="0"/>
      <w:marBottom w:val="0"/>
      <w:divBdr>
        <w:top w:val="none" w:sz="0" w:space="0" w:color="auto"/>
        <w:left w:val="none" w:sz="0" w:space="0" w:color="auto"/>
        <w:bottom w:val="none" w:sz="0" w:space="0" w:color="auto"/>
        <w:right w:val="none" w:sz="0" w:space="0" w:color="auto"/>
      </w:divBdr>
      <w:divsChild>
        <w:div w:id="516116751">
          <w:marLeft w:val="0"/>
          <w:marRight w:val="0"/>
          <w:marTop w:val="0"/>
          <w:marBottom w:val="0"/>
          <w:divBdr>
            <w:top w:val="none" w:sz="0" w:space="0" w:color="auto"/>
            <w:left w:val="none" w:sz="0" w:space="0" w:color="auto"/>
            <w:bottom w:val="none" w:sz="0" w:space="0" w:color="auto"/>
            <w:right w:val="none" w:sz="0" w:space="0" w:color="auto"/>
          </w:divBdr>
        </w:div>
        <w:div w:id="1180120482">
          <w:marLeft w:val="0"/>
          <w:marRight w:val="0"/>
          <w:marTop w:val="0"/>
          <w:marBottom w:val="0"/>
          <w:divBdr>
            <w:top w:val="none" w:sz="0" w:space="0" w:color="auto"/>
            <w:left w:val="none" w:sz="0" w:space="0" w:color="auto"/>
            <w:bottom w:val="none" w:sz="0" w:space="0" w:color="auto"/>
            <w:right w:val="none" w:sz="0" w:space="0" w:color="auto"/>
          </w:divBdr>
        </w:div>
      </w:divsChild>
    </w:div>
    <w:div w:id="550967813">
      <w:bodyDiv w:val="1"/>
      <w:marLeft w:val="0"/>
      <w:marRight w:val="0"/>
      <w:marTop w:val="0"/>
      <w:marBottom w:val="0"/>
      <w:divBdr>
        <w:top w:val="none" w:sz="0" w:space="0" w:color="auto"/>
        <w:left w:val="none" w:sz="0" w:space="0" w:color="auto"/>
        <w:bottom w:val="none" w:sz="0" w:space="0" w:color="auto"/>
        <w:right w:val="none" w:sz="0" w:space="0" w:color="auto"/>
      </w:divBdr>
      <w:divsChild>
        <w:div w:id="539979493">
          <w:marLeft w:val="0"/>
          <w:marRight w:val="0"/>
          <w:marTop w:val="0"/>
          <w:marBottom w:val="0"/>
          <w:divBdr>
            <w:top w:val="none" w:sz="0" w:space="0" w:color="auto"/>
            <w:left w:val="none" w:sz="0" w:space="0" w:color="auto"/>
            <w:bottom w:val="none" w:sz="0" w:space="0" w:color="auto"/>
            <w:right w:val="none" w:sz="0" w:space="0" w:color="auto"/>
          </w:divBdr>
        </w:div>
        <w:div w:id="2018463258">
          <w:marLeft w:val="0"/>
          <w:marRight w:val="0"/>
          <w:marTop w:val="0"/>
          <w:marBottom w:val="0"/>
          <w:divBdr>
            <w:top w:val="none" w:sz="0" w:space="0" w:color="auto"/>
            <w:left w:val="none" w:sz="0" w:space="0" w:color="auto"/>
            <w:bottom w:val="none" w:sz="0" w:space="0" w:color="auto"/>
            <w:right w:val="none" w:sz="0" w:space="0" w:color="auto"/>
          </w:divBdr>
        </w:div>
        <w:div w:id="1380593458">
          <w:marLeft w:val="0"/>
          <w:marRight w:val="0"/>
          <w:marTop w:val="0"/>
          <w:marBottom w:val="0"/>
          <w:divBdr>
            <w:top w:val="none" w:sz="0" w:space="0" w:color="auto"/>
            <w:left w:val="none" w:sz="0" w:space="0" w:color="auto"/>
            <w:bottom w:val="none" w:sz="0" w:space="0" w:color="auto"/>
            <w:right w:val="none" w:sz="0" w:space="0" w:color="auto"/>
          </w:divBdr>
        </w:div>
      </w:divsChild>
    </w:div>
    <w:div w:id="736708756">
      <w:bodyDiv w:val="1"/>
      <w:marLeft w:val="0"/>
      <w:marRight w:val="0"/>
      <w:marTop w:val="0"/>
      <w:marBottom w:val="0"/>
      <w:divBdr>
        <w:top w:val="none" w:sz="0" w:space="0" w:color="auto"/>
        <w:left w:val="none" w:sz="0" w:space="0" w:color="auto"/>
        <w:bottom w:val="none" w:sz="0" w:space="0" w:color="auto"/>
        <w:right w:val="none" w:sz="0" w:space="0" w:color="auto"/>
      </w:divBdr>
      <w:divsChild>
        <w:div w:id="329062755">
          <w:marLeft w:val="0"/>
          <w:marRight w:val="0"/>
          <w:marTop w:val="0"/>
          <w:marBottom w:val="0"/>
          <w:divBdr>
            <w:top w:val="none" w:sz="0" w:space="0" w:color="auto"/>
            <w:left w:val="none" w:sz="0" w:space="0" w:color="auto"/>
            <w:bottom w:val="none" w:sz="0" w:space="0" w:color="auto"/>
            <w:right w:val="none" w:sz="0" w:space="0" w:color="auto"/>
          </w:divBdr>
        </w:div>
        <w:div w:id="181628083">
          <w:marLeft w:val="0"/>
          <w:marRight w:val="0"/>
          <w:marTop w:val="0"/>
          <w:marBottom w:val="0"/>
          <w:divBdr>
            <w:top w:val="none" w:sz="0" w:space="0" w:color="auto"/>
            <w:left w:val="none" w:sz="0" w:space="0" w:color="auto"/>
            <w:bottom w:val="none" w:sz="0" w:space="0" w:color="auto"/>
            <w:right w:val="none" w:sz="0" w:space="0" w:color="auto"/>
          </w:divBdr>
        </w:div>
        <w:div w:id="640303630">
          <w:marLeft w:val="0"/>
          <w:marRight w:val="0"/>
          <w:marTop w:val="0"/>
          <w:marBottom w:val="0"/>
          <w:divBdr>
            <w:top w:val="none" w:sz="0" w:space="0" w:color="auto"/>
            <w:left w:val="none" w:sz="0" w:space="0" w:color="auto"/>
            <w:bottom w:val="none" w:sz="0" w:space="0" w:color="auto"/>
            <w:right w:val="none" w:sz="0" w:space="0" w:color="auto"/>
          </w:divBdr>
        </w:div>
      </w:divsChild>
    </w:div>
    <w:div w:id="814613301">
      <w:bodyDiv w:val="1"/>
      <w:marLeft w:val="0"/>
      <w:marRight w:val="0"/>
      <w:marTop w:val="0"/>
      <w:marBottom w:val="0"/>
      <w:divBdr>
        <w:top w:val="none" w:sz="0" w:space="0" w:color="auto"/>
        <w:left w:val="none" w:sz="0" w:space="0" w:color="auto"/>
        <w:bottom w:val="none" w:sz="0" w:space="0" w:color="auto"/>
        <w:right w:val="none" w:sz="0" w:space="0" w:color="auto"/>
      </w:divBdr>
      <w:divsChild>
        <w:div w:id="402601656">
          <w:marLeft w:val="0"/>
          <w:marRight w:val="0"/>
          <w:marTop w:val="0"/>
          <w:marBottom w:val="0"/>
          <w:divBdr>
            <w:top w:val="none" w:sz="0" w:space="0" w:color="auto"/>
            <w:left w:val="none" w:sz="0" w:space="0" w:color="auto"/>
            <w:bottom w:val="none" w:sz="0" w:space="0" w:color="auto"/>
            <w:right w:val="none" w:sz="0" w:space="0" w:color="auto"/>
          </w:divBdr>
        </w:div>
        <w:div w:id="1097746384">
          <w:marLeft w:val="0"/>
          <w:marRight w:val="0"/>
          <w:marTop w:val="0"/>
          <w:marBottom w:val="0"/>
          <w:divBdr>
            <w:top w:val="none" w:sz="0" w:space="0" w:color="auto"/>
            <w:left w:val="none" w:sz="0" w:space="0" w:color="auto"/>
            <w:bottom w:val="none" w:sz="0" w:space="0" w:color="auto"/>
            <w:right w:val="none" w:sz="0" w:space="0" w:color="auto"/>
          </w:divBdr>
        </w:div>
        <w:div w:id="457795656">
          <w:marLeft w:val="0"/>
          <w:marRight w:val="0"/>
          <w:marTop w:val="0"/>
          <w:marBottom w:val="0"/>
          <w:divBdr>
            <w:top w:val="none" w:sz="0" w:space="0" w:color="auto"/>
            <w:left w:val="none" w:sz="0" w:space="0" w:color="auto"/>
            <w:bottom w:val="none" w:sz="0" w:space="0" w:color="auto"/>
            <w:right w:val="none" w:sz="0" w:space="0" w:color="auto"/>
          </w:divBdr>
        </w:div>
        <w:div w:id="955717380">
          <w:marLeft w:val="0"/>
          <w:marRight w:val="0"/>
          <w:marTop w:val="0"/>
          <w:marBottom w:val="0"/>
          <w:divBdr>
            <w:top w:val="none" w:sz="0" w:space="0" w:color="auto"/>
            <w:left w:val="none" w:sz="0" w:space="0" w:color="auto"/>
            <w:bottom w:val="none" w:sz="0" w:space="0" w:color="auto"/>
            <w:right w:val="none" w:sz="0" w:space="0" w:color="auto"/>
          </w:divBdr>
        </w:div>
        <w:div w:id="2112622943">
          <w:marLeft w:val="0"/>
          <w:marRight w:val="0"/>
          <w:marTop w:val="0"/>
          <w:marBottom w:val="0"/>
          <w:divBdr>
            <w:top w:val="none" w:sz="0" w:space="0" w:color="auto"/>
            <w:left w:val="none" w:sz="0" w:space="0" w:color="auto"/>
            <w:bottom w:val="none" w:sz="0" w:space="0" w:color="auto"/>
            <w:right w:val="none" w:sz="0" w:space="0" w:color="auto"/>
          </w:divBdr>
        </w:div>
        <w:div w:id="1935556018">
          <w:marLeft w:val="0"/>
          <w:marRight w:val="0"/>
          <w:marTop w:val="0"/>
          <w:marBottom w:val="0"/>
          <w:divBdr>
            <w:top w:val="none" w:sz="0" w:space="0" w:color="auto"/>
            <w:left w:val="none" w:sz="0" w:space="0" w:color="auto"/>
            <w:bottom w:val="none" w:sz="0" w:space="0" w:color="auto"/>
            <w:right w:val="none" w:sz="0" w:space="0" w:color="auto"/>
          </w:divBdr>
        </w:div>
        <w:div w:id="2095319993">
          <w:marLeft w:val="0"/>
          <w:marRight w:val="0"/>
          <w:marTop w:val="0"/>
          <w:marBottom w:val="0"/>
          <w:divBdr>
            <w:top w:val="none" w:sz="0" w:space="0" w:color="auto"/>
            <w:left w:val="none" w:sz="0" w:space="0" w:color="auto"/>
            <w:bottom w:val="none" w:sz="0" w:space="0" w:color="auto"/>
            <w:right w:val="none" w:sz="0" w:space="0" w:color="auto"/>
          </w:divBdr>
        </w:div>
        <w:div w:id="1128472489">
          <w:marLeft w:val="0"/>
          <w:marRight w:val="0"/>
          <w:marTop w:val="0"/>
          <w:marBottom w:val="0"/>
          <w:divBdr>
            <w:top w:val="none" w:sz="0" w:space="0" w:color="auto"/>
            <w:left w:val="none" w:sz="0" w:space="0" w:color="auto"/>
            <w:bottom w:val="none" w:sz="0" w:space="0" w:color="auto"/>
            <w:right w:val="none" w:sz="0" w:space="0" w:color="auto"/>
          </w:divBdr>
        </w:div>
      </w:divsChild>
    </w:div>
    <w:div w:id="877015356">
      <w:bodyDiv w:val="1"/>
      <w:marLeft w:val="0"/>
      <w:marRight w:val="0"/>
      <w:marTop w:val="0"/>
      <w:marBottom w:val="0"/>
      <w:divBdr>
        <w:top w:val="none" w:sz="0" w:space="0" w:color="auto"/>
        <w:left w:val="none" w:sz="0" w:space="0" w:color="auto"/>
        <w:bottom w:val="none" w:sz="0" w:space="0" w:color="auto"/>
        <w:right w:val="none" w:sz="0" w:space="0" w:color="auto"/>
      </w:divBdr>
    </w:div>
    <w:div w:id="886380649">
      <w:bodyDiv w:val="1"/>
      <w:marLeft w:val="0"/>
      <w:marRight w:val="0"/>
      <w:marTop w:val="0"/>
      <w:marBottom w:val="0"/>
      <w:divBdr>
        <w:top w:val="none" w:sz="0" w:space="0" w:color="auto"/>
        <w:left w:val="none" w:sz="0" w:space="0" w:color="auto"/>
        <w:bottom w:val="none" w:sz="0" w:space="0" w:color="auto"/>
        <w:right w:val="none" w:sz="0" w:space="0" w:color="auto"/>
      </w:divBdr>
    </w:div>
    <w:div w:id="888567271">
      <w:bodyDiv w:val="1"/>
      <w:marLeft w:val="0"/>
      <w:marRight w:val="0"/>
      <w:marTop w:val="0"/>
      <w:marBottom w:val="0"/>
      <w:divBdr>
        <w:top w:val="none" w:sz="0" w:space="0" w:color="auto"/>
        <w:left w:val="none" w:sz="0" w:space="0" w:color="auto"/>
        <w:bottom w:val="none" w:sz="0" w:space="0" w:color="auto"/>
        <w:right w:val="none" w:sz="0" w:space="0" w:color="auto"/>
      </w:divBdr>
      <w:divsChild>
        <w:div w:id="649866833">
          <w:marLeft w:val="0"/>
          <w:marRight w:val="0"/>
          <w:marTop w:val="0"/>
          <w:marBottom w:val="0"/>
          <w:divBdr>
            <w:top w:val="none" w:sz="0" w:space="0" w:color="auto"/>
            <w:left w:val="none" w:sz="0" w:space="0" w:color="auto"/>
            <w:bottom w:val="none" w:sz="0" w:space="0" w:color="auto"/>
            <w:right w:val="none" w:sz="0" w:space="0" w:color="auto"/>
          </w:divBdr>
        </w:div>
        <w:div w:id="1668168643">
          <w:marLeft w:val="0"/>
          <w:marRight w:val="0"/>
          <w:marTop w:val="0"/>
          <w:marBottom w:val="0"/>
          <w:divBdr>
            <w:top w:val="none" w:sz="0" w:space="0" w:color="auto"/>
            <w:left w:val="none" w:sz="0" w:space="0" w:color="auto"/>
            <w:bottom w:val="none" w:sz="0" w:space="0" w:color="auto"/>
            <w:right w:val="none" w:sz="0" w:space="0" w:color="auto"/>
          </w:divBdr>
        </w:div>
        <w:div w:id="1314025281">
          <w:marLeft w:val="0"/>
          <w:marRight w:val="0"/>
          <w:marTop w:val="0"/>
          <w:marBottom w:val="0"/>
          <w:divBdr>
            <w:top w:val="none" w:sz="0" w:space="0" w:color="auto"/>
            <w:left w:val="none" w:sz="0" w:space="0" w:color="auto"/>
            <w:bottom w:val="none" w:sz="0" w:space="0" w:color="auto"/>
            <w:right w:val="none" w:sz="0" w:space="0" w:color="auto"/>
          </w:divBdr>
        </w:div>
      </w:divsChild>
    </w:div>
    <w:div w:id="909844759">
      <w:bodyDiv w:val="1"/>
      <w:marLeft w:val="0"/>
      <w:marRight w:val="0"/>
      <w:marTop w:val="0"/>
      <w:marBottom w:val="0"/>
      <w:divBdr>
        <w:top w:val="none" w:sz="0" w:space="0" w:color="auto"/>
        <w:left w:val="none" w:sz="0" w:space="0" w:color="auto"/>
        <w:bottom w:val="none" w:sz="0" w:space="0" w:color="auto"/>
        <w:right w:val="none" w:sz="0" w:space="0" w:color="auto"/>
      </w:divBdr>
      <w:divsChild>
        <w:div w:id="2123767658">
          <w:marLeft w:val="0"/>
          <w:marRight w:val="0"/>
          <w:marTop w:val="0"/>
          <w:marBottom w:val="0"/>
          <w:divBdr>
            <w:top w:val="none" w:sz="0" w:space="0" w:color="auto"/>
            <w:left w:val="none" w:sz="0" w:space="0" w:color="auto"/>
            <w:bottom w:val="none" w:sz="0" w:space="0" w:color="auto"/>
            <w:right w:val="none" w:sz="0" w:space="0" w:color="auto"/>
          </w:divBdr>
        </w:div>
        <w:div w:id="1125195297">
          <w:marLeft w:val="0"/>
          <w:marRight w:val="0"/>
          <w:marTop w:val="0"/>
          <w:marBottom w:val="0"/>
          <w:divBdr>
            <w:top w:val="none" w:sz="0" w:space="0" w:color="auto"/>
            <w:left w:val="none" w:sz="0" w:space="0" w:color="auto"/>
            <w:bottom w:val="none" w:sz="0" w:space="0" w:color="auto"/>
            <w:right w:val="none" w:sz="0" w:space="0" w:color="auto"/>
          </w:divBdr>
        </w:div>
        <w:div w:id="1986936111">
          <w:marLeft w:val="0"/>
          <w:marRight w:val="0"/>
          <w:marTop w:val="0"/>
          <w:marBottom w:val="0"/>
          <w:divBdr>
            <w:top w:val="none" w:sz="0" w:space="0" w:color="auto"/>
            <w:left w:val="none" w:sz="0" w:space="0" w:color="auto"/>
            <w:bottom w:val="none" w:sz="0" w:space="0" w:color="auto"/>
            <w:right w:val="none" w:sz="0" w:space="0" w:color="auto"/>
          </w:divBdr>
        </w:div>
        <w:div w:id="1296453158">
          <w:marLeft w:val="0"/>
          <w:marRight w:val="0"/>
          <w:marTop w:val="0"/>
          <w:marBottom w:val="0"/>
          <w:divBdr>
            <w:top w:val="none" w:sz="0" w:space="0" w:color="auto"/>
            <w:left w:val="none" w:sz="0" w:space="0" w:color="auto"/>
            <w:bottom w:val="none" w:sz="0" w:space="0" w:color="auto"/>
            <w:right w:val="none" w:sz="0" w:space="0" w:color="auto"/>
          </w:divBdr>
        </w:div>
      </w:divsChild>
    </w:div>
    <w:div w:id="1030490235">
      <w:bodyDiv w:val="1"/>
      <w:marLeft w:val="0"/>
      <w:marRight w:val="0"/>
      <w:marTop w:val="0"/>
      <w:marBottom w:val="0"/>
      <w:divBdr>
        <w:top w:val="none" w:sz="0" w:space="0" w:color="auto"/>
        <w:left w:val="none" w:sz="0" w:space="0" w:color="auto"/>
        <w:bottom w:val="none" w:sz="0" w:space="0" w:color="auto"/>
        <w:right w:val="none" w:sz="0" w:space="0" w:color="auto"/>
      </w:divBdr>
    </w:div>
    <w:div w:id="1035085851">
      <w:bodyDiv w:val="1"/>
      <w:marLeft w:val="0"/>
      <w:marRight w:val="0"/>
      <w:marTop w:val="0"/>
      <w:marBottom w:val="0"/>
      <w:divBdr>
        <w:top w:val="none" w:sz="0" w:space="0" w:color="auto"/>
        <w:left w:val="none" w:sz="0" w:space="0" w:color="auto"/>
        <w:bottom w:val="none" w:sz="0" w:space="0" w:color="auto"/>
        <w:right w:val="none" w:sz="0" w:space="0" w:color="auto"/>
      </w:divBdr>
      <w:divsChild>
        <w:div w:id="1443182581">
          <w:marLeft w:val="0"/>
          <w:marRight w:val="0"/>
          <w:marTop w:val="0"/>
          <w:marBottom w:val="0"/>
          <w:divBdr>
            <w:top w:val="none" w:sz="0" w:space="0" w:color="auto"/>
            <w:left w:val="none" w:sz="0" w:space="0" w:color="auto"/>
            <w:bottom w:val="none" w:sz="0" w:space="0" w:color="auto"/>
            <w:right w:val="none" w:sz="0" w:space="0" w:color="auto"/>
          </w:divBdr>
        </w:div>
        <w:div w:id="1228570537">
          <w:marLeft w:val="0"/>
          <w:marRight w:val="0"/>
          <w:marTop w:val="0"/>
          <w:marBottom w:val="0"/>
          <w:divBdr>
            <w:top w:val="none" w:sz="0" w:space="0" w:color="auto"/>
            <w:left w:val="none" w:sz="0" w:space="0" w:color="auto"/>
            <w:bottom w:val="none" w:sz="0" w:space="0" w:color="auto"/>
            <w:right w:val="none" w:sz="0" w:space="0" w:color="auto"/>
          </w:divBdr>
        </w:div>
        <w:div w:id="771709064">
          <w:marLeft w:val="0"/>
          <w:marRight w:val="0"/>
          <w:marTop w:val="0"/>
          <w:marBottom w:val="0"/>
          <w:divBdr>
            <w:top w:val="none" w:sz="0" w:space="0" w:color="auto"/>
            <w:left w:val="none" w:sz="0" w:space="0" w:color="auto"/>
            <w:bottom w:val="none" w:sz="0" w:space="0" w:color="auto"/>
            <w:right w:val="none" w:sz="0" w:space="0" w:color="auto"/>
          </w:divBdr>
        </w:div>
        <w:div w:id="1793405397">
          <w:marLeft w:val="0"/>
          <w:marRight w:val="0"/>
          <w:marTop w:val="0"/>
          <w:marBottom w:val="0"/>
          <w:divBdr>
            <w:top w:val="none" w:sz="0" w:space="0" w:color="auto"/>
            <w:left w:val="none" w:sz="0" w:space="0" w:color="auto"/>
            <w:bottom w:val="none" w:sz="0" w:space="0" w:color="auto"/>
            <w:right w:val="none" w:sz="0" w:space="0" w:color="auto"/>
          </w:divBdr>
        </w:div>
      </w:divsChild>
    </w:div>
    <w:div w:id="1078014588">
      <w:bodyDiv w:val="1"/>
      <w:marLeft w:val="0"/>
      <w:marRight w:val="0"/>
      <w:marTop w:val="0"/>
      <w:marBottom w:val="0"/>
      <w:divBdr>
        <w:top w:val="none" w:sz="0" w:space="0" w:color="auto"/>
        <w:left w:val="none" w:sz="0" w:space="0" w:color="auto"/>
        <w:bottom w:val="none" w:sz="0" w:space="0" w:color="auto"/>
        <w:right w:val="none" w:sz="0" w:space="0" w:color="auto"/>
      </w:divBdr>
    </w:div>
    <w:div w:id="1218936617">
      <w:bodyDiv w:val="1"/>
      <w:marLeft w:val="0"/>
      <w:marRight w:val="0"/>
      <w:marTop w:val="0"/>
      <w:marBottom w:val="0"/>
      <w:divBdr>
        <w:top w:val="none" w:sz="0" w:space="0" w:color="auto"/>
        <w:left w:val="none" w:sz="0" w:space="0" w:color="auto"/>
        <w:bottom w:val="none" w:sz="0" w:space="0" w:color="auto"/>
        <w:right w:val="none" w:sz="0" w:space="0" w:color="auto"/>
      </w:divBdr>
      <w:divsChild>
        <w:div w:id="1733114345">
          <w:marLeft w:val="0"/>
          <w:marRight w:val="0"/>
          <w:marTop w:val="0"/>
          <w:marBottom w:val="0"/>
          <w:divBdr>
            <w:top w:val="none" w:sz="0" w:space="0" w:color="auto"/>
            <w:left w:val="none" w:sz="0" w:space="0" w:color="auto"/>
            <w:bottom w:val="none" w:sz="0" w:space="0" w:color="auto"/>
            <w:right w:val="none" w:sz="0" w:space="0" w:color="auto"/>
          </w:divBdr>
        </w:div>
        <w:div w:id="644510702">
          <w:marLeft w:val="0"/>
          <w:marRight w:val="0"/>
          <w:marTop w:val="0"/>
          <w:marBottom w:val="0"/>
          <w:divBdr>
            <w:top w:val="none" w:sz="0" w:space="0" w:color="auto"/>
            <w:left w:val="none" w:sz="0" w:space="0" w:color="auto"/>
            <w:bottom w:val="none" w:sz="0" w:space="0" w:color="auto"/>
            <w:right w:val="none" w:sz="0" w:space="0" w:color="auto"/>
          </w:divBdr>
        </w:div>
        <w:div w:id="637339254">
          <w:marLeft w:val="0"/>
          <w:marRight w:val="0"/>
          <w:marTop w:val="0"/>
          <w:marBottom w:val="0"/>
          <w:divBdr>
            <w:top w:val="none" w:sz="0" w:space="0" w:color="auto"/>
            <w:left w:val="none" w:sz="0" w:space="0" w:color="auto"/>
            <w:bottom w:val="none" w:sz="0" w:space="0" w:color="auto"/>
            <w:right w:val="none" w:sz="0" w:space="0" w:color="auto"/>
          </w:divBdr>
        </w:div>
        <w:div w:id="1483737295">
          <w:marLeft w:val="0"/>
          <w:marRight w:val="0"/>
          <w:marTop w:val="0"/>
          <w:marBottom w:val="0"/>
          <w:divBdr>
            <w:top w:val="none" w:sz="0" w:space="0" w:color="auto"/>
            <w:left w:val="none" w:sz="0" w:space="0" w:color="auto"/>
            <w:bottom w:val="none" w:sz="0" w:space="0" w:color="auto"/>
            <w:right w:val="none" w:sz="0" w:space="0" w:color="auto"/>
          </w:divBdr>
        </w:div>
        <w:div w:id="2129077583">
          <w:marLeft w:val="0"/>
          <w:marRight w:val="0"/>
          <w:marTop w:val="0"/>
          <w:marBottom w:val="0"/>
          <w:divBdr>
            <w:top w:val="none" w:sz="0" w:space="0" w:color="auto"/>
            <w:left w:val="none" w:sz="0" w:space="0" w:color="auto"/>
            <w:bottom w:val="none" w:sz="0" w:space="0" w:color="auto"/>
            <w:right w:val="none" w:sz="0" w:space="0" w:color="auto"/>
          </w:divBdr>
        </w:div>
      </w:divsChild>
    </w:div>
    <w:div w:id="1223515635">
      <w:bodyDiv w:val="1"/>
      <w:marLeft w:val="0"/>
      <w:marRight w:val="0"/>
      <w:marTop w:val="0"/>
      <w:marBottom w:val="0"/>
      <w:divBdr>
        <w:top w:val="none" w:sz="0" w:space="0" w:color="auto"/>
        <w:left w:val="none" w:sz="0" w:space="0" w:color="auto"/>
        <w:bottom w:val="none" w:sz="0" w:space="0" w:color="auto"/>
        <w:right w:val="none" w:sz="0" w:space="0" w:color="auto"/>
      </w:divBdr>
    </w:div>
    <w:div w:id="1304115975">
      <w:bodyDiv w:val="1"/>
      <w:marLeft w:val="0"/>
      <w:marRight w:val="0"/>
      <w:marTop w:val="0"/>
      <w:marBottom w:val="0"/>
      <w:divBdr>
        <w:top w:val="none" w:sz="0" w:space="0" w:color="auto"/>
        <w:left w:val="none" w:sz="0" w:space="0" w:color="auto"/>
        <w:bottom w:val="none" w:sz="0" w:space="0" w:color="auto"/>
        <w:right w:val="none" w:sz="0" w:space="0" w:color="auto"/>
      </w:divBdr>
      <w:divsChild>
        <w:div w:id="1075011562">
          <w:marLeft w:val="0"/>
          <w:marRight w:val="0"/>
          <w:marTop w:val="0"/>
          <w:marBottom w:val="0"/>
          <w:divBdr>
            <w:top w:val="none" w:sz="0" w:space="0" w:color="auto"/>
            <w:left w:val="none" w:sz="0" w:space="0" w:color="auto"/>
            <w:bottom w:val="none" w:sz="0" w:space="0" w:color="auto"/>
            <w:right w:val="none" w:sz="0" w:space="0" w:color="auto"/>
          </w:divBdr>
        </w:div>
        <w:div w:id="1984312170">
          <w:marLeft w:val="0"/>
          <w:marRight w:val="0"/>
          <w:marTop w:val="0"/>
          <w:marBottom w:val="0"/>
          <w:divBdr>
            <w:top w:val="none" w:sz="0" w:space="0" w:color="auto"/>
            <w:left w:val="none" w:sz="0" w:space="0" w:color="auto"/>
            <w:bottom w:val="none" w:sz="0" w:space="0" w:color="auto"/>
            <w:right w:val="none" w:sz="0" w:space="0" w:color="auto"/>
          </w:divBdr>
        </w:div>
        <w:div w:id="155220782">
          <w:marLeft w:val="0"/>
          <w:marRight w:val="0"/>
          <w:marTop w:val="0"/>
          <w:marBottom w:val="0"/>
          <w:divBdr>
            <w:top w:val="none" w:sz="0" w:space="0" w:color="auto"/>
            <w:left w:val="none" w:sz="0" w:space="0" w:color="auto"/>
            <w:bottom w:val="none" w:sz="0" w:space="0" w:color="auto"/>
            <w:right w:val="none" w:sz="0" w:space="0" w:color="auto"/>
          </w:divBdr>
        </w:div>
        <w:div w:id="1117799951">
          <w:marLeft w:val="0"/>
          <w:marRight w:val="0"/>
          <w:marTop w:val="0"/>
          <w:marBottom w:val="0"/>
          <w:divBdr>
            <w:top w:val="none" w:sz="0" w:space="0" w:color="auto"/>
            <w:left w:val="none" w:sz="0" w:space="0" w:color="auto"/>
            <w:bottom w:val="none" w:sz="0" w:space="0" w:color="auto"/>
            <w:right w:val="none" w:sz="0" w:space="0" w:color="auto"/>
          </w:divBdr>
        </w:div>
        <w:div w:id="401290766">
          <w:marLeft w:val="0"/>
          <w:marRight w:val="0"/>
          <w:marTop w:val="0"/>
          <w:marBottom w:val="0"/>
          <w:divBdr>
            <w:top w:val="none" w:sz="0" w:space="0" w:color="auto"/>
            <w:left w:val="none" w:sz="0" w:space="0" w:color="auto"/>
            <w:bottom w:val="none" w:sz="0" w:space="0" w:color="auto"/>
            <w:right w:val="none" w:sz="0" w:space="0" w:color="auto"/>
          </w:divBdr>
        </w:div>
      </w:divsChild>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479225495">
      <w:bodyDiv w:val="1"/>
      <w:marLeft w:val="0"/>
      <w:marRight w:val="0"/>
      <w:marTop w:val="0"/>
      <w:marBottom w:val="0"/>
      <w:divBdr>
        <w:top w:val="none" w:sz="0" w:space="0" w:color="auto"/>
        <w:left w:val="none" w:sz="0" w:space="0" w:color="auto"/>
        <w:bottom w:val="none" w:sz="0" w:space="0" w:color="auto"/>
        <w:right w:val="none" w:sz="0" w:space="0" w:color="auto"/>
      </w:divBdr>
    </w:div>
    <w:div w:id="1502233770">
      <w:bodyDiv w:val="1"/>
      <w:marLeft w:val="0"/>
      <w:marRight w:val="0"/>
      <w:marTop w:val="0"/>
      <w:marBottom w:val="0"/>
      <w:divBdr>
        <w:top w:val="none" w:sz="0" w:space="0" w:color="auto"/>
        <w:left w:val="none" w:sz="0" w:space="0" w:color="auto"/>
        <w:bottom w:val="none" w:sz="0" w:space="0" w:color="auto"/>
        <w:right w:val="none" w:sz="0" w:space="0" w:color="auto"/>
      </w:divBdr>
    </w:div>
    <w:div w:id="1531526428">
      <w:bodyDiv w:val="1"/>
      <w:marLeft w:val="0"/>
      <w:marRight w:val="0"/>
      <w:marTop w:val="0"/>
      <w:marBottom w:val="0"/>
      <w:divBdr>
        <w:top w:val="none" w:sz="0" w:space="0" w:color="auto"/>
        <w:left w:val="none" w:sz="0" w:space="0" w:color="auto"/>
        <w:bottom w:val="none" w:sz="0" w:space="0" w:color="auto"/>
        <w:right w:val="none" w:sz="0" w:space="0" w:color="auto"/>
      </w:divBdr>
    </w:div>
    <w:div w:id="1638146914">
      <w:bodyDiv w:val="1"/>
      <w:marLeft w:val="0"/>
      <w:marRight w:val="0"/>
      <w:marTop w:val="0"/>
      <w:marBottom w:val="0"/>
      <w:divBdr>
        <w:top w:val="none" w:sz="0" w:space="0" w:color="auto"/>
        <w:left w:val="none" w:sz="0" w:space="0" w:color="auto"/>
        <w:bottom w:val="none" w:sz="0" w:space="0" w:color="auto"/>
        <w:right w:val="none" w:sz="0" w:space="0" w:color="auto"/>
      </w:divBdr>
    </w:div>
    <w:div w:id="1687825574">
      <w:bodyDiv w:val="1"/>
      <w:marLeft w:val="0"/>
      <w:marRight w:val="0"/>
      <w:marTop w:val="0"/>
      <w:marBottom w:val="0"/>
      <w:divBdr>
        <w:top w:val="none" w:sz="0" w:space="0" w:color="auto"/>
        <w:left w:val="none" w:sz="0" w:space="0" w:color="auto"/>
        <w:bottom w:val="none" w:sz="0" w:space="0" w:color="auto"/>
        <w:right w:val="none" w:sz="0" w:space="0" w:color="auto"/>
      </w:divBdr>
      <w:divsChild>
        <w:div w:id="979268650">
          <w:marLeft w:val="0"/>
          <w:marRight w:val="0"/>
          <w:marTop w:val="0"/>
          <w:marBottom w:val="0"/>
          <w:divBdr>
            <w:top w:val="none" w:sz="0" w:space="0" w:color="auto"/>
            <w:left w:val="none" w:sz="0" w:space="0" w:color="auto"/>
            <w:bottom w:val="none" w:sz="0" w:space="0" w:color="auto"/>
            <w:right w:val="none" w:sz="0" w:space="0" w:color="auto"/>
          </w:divBdr>
        </w:div>
        <w:div w:id="470826654">
          <w:marLeft w:val="0"/>
          <w:marRight w:val="0"/>
          <w:marTop w:val="0"/>
          <w:marBottom w:val="0"/>
          <w:divBdr>
            <w:top w:val="none" w:sz="0" w:space="0" w:color="auto"/>
            <w:left w:val="none" w:sz="0" w:space="0" w:color="auto"/>
            <w:bottom w:val="none" w:sz="0" w:space="0" w:color="auto"/>
            <w:right w:val="none" w:sz="0" w:space="0" w:color="auto"/>
          </w:divBdr>
        </w:div>
        <w:div w:id="1181623464">
          <w:marLeft w:val="0"/>
          <w:marRight w:val="0"/>
          <w:marTop w:val="0"/>
          <w:marBottom w:val="0"/>
          <w:divBdr>
            <w:top w:val="none" w:sz="0" w:space="0" w:color="auto"/>
            <w:left w:val="none" w:sz="0" w:space="0" w:color="auto"/>
            <w:bottom w:val="none" w:sz="0" w:space="0" w:color="auto"/>
            <w:right w:val="none" w:sz="0" w:space="0" w:color="auto"/>
          </w:divBdr>
        </w:div>
        <w:div w:id="1404909865">
          <w:marLeft w:val="0"/>
          <w:marRight w:val="0"/>
          <w:marTop w:val="0"/>
          <w:marBottom w:val="0"/>
          <w:divBdr>
            <w:top w:val="none" w:sz="0" w:space="0" w:color="auto"/>
            <w:left w:val="none" w:sz="0" w:space="0" w:color="auto"/>
            <w:bottom w:val="none" w:sz="0" w:space="0" w:color="auto"/>
            <w:right w:val="none" w:sz="0" w:space="0" w:color="auto"/>
          </w:divBdr>
        </w:div>
      </w:divsChild>
    </w:div>
    <w:div w:id="1718701712">
      <w:bodyDiv w:val="1"/>
      <w:marLeft w:val="0"/>
      <w:marRight w:val="0"/>
      <w:marTop w:val="0"/>
      <w:marBottom w:val="0"/>
      <w:divBdr>
        <w:top w:val="none" w:sz="0" w:space="0" w:color="auto"/>
        <w:left w:val="none" w:sz="0" w:space="0" w:color="auto"/>
        <w:bottom w:val="none" w:sz="0" w:space="0" w:color="auto"/>
        <w:right w:val="none" w:sz="0" w:space="0" w:color="auto"/>
      </w:divBdr>
      <w:divsChild>
        <w:div w:id="486559111">
          <w:marLeft w:val="0"/>
          <w:marRight w:val="0"/>
          <w:marTop w:val="0"/>
          <w:marBottom w:val="0"/>
          <w:divBdr>
            <w:top w:val="none" w:sz="0" w:space="0" w:color="auto"/>
            <w:left w:val="none" w:sz="0" w:space="0" w:color="auto"/>
            <w:bottom w:val="none" w:sz="0" w:space="0" w:color="auto"/>
            <w:right w:val="none" w:sz="0" w:space="0" w:color="auto"/>
          </w:divBdr>
        </w:div>
        <w:div w:id="1434864985">
          <w:marLeft w:val="0"/>
          <w:marRight w:val="0"/>
          <w:marTop w:val="0"/>
          <w:marBottom w:val="0"/>
          <w:divBdr>
            <w:top w:val="none" w:sz="0" w:space="0" w:color="auto"/>
            <w:left w:val="none" w:sz="0" w:space="0" w:color="auto"/>
            <w:bottom w:val="none" w:sz="0" w:space="0" w:color="auto"/>
            <w:right w:val="none" w:sz="0" w:space="0" w:color="auto"/>
          </w:divBdr>
        </w:div>
      </w:divsChild>
    </w:div>
    <w:div w:id="1771899309">
      <w:bodyDiv w:val="1"/>
      <w:marLeft w:val="0"/>
      <w:marRight w:val="0"/>
      <w:marTop w:val="0"/>
      <w:marBottom w:val="0"/>
      <w:divBdr>
        <w:top w:val="none" w:sz="0" w:space="0" w:color="auto"/>
        <w:left w:val="none" w:sz="0" w:space="0" w:color="auto"/>
        <w:bottom w:val="none" w:sz="0" w:space="0" w:color="auto"/>
        <w:right w:val="none" w:sz="0" w:space="0" w:color="auto"/>
      </w:divBdr>
    </w:div>
    <w:div w:id="1784111441">
      <w:bodyDiv w:val="1"/>
      <w:marLeft w:val="0"/>
      <w:marRight w:val="0"/>
      <w:marTop w:val="0"/>
      <w:marBottom w:val="0"/>
      <w:divBdr>
        <w:top w:val="none" w:sz="0" w:space="0" w:color="auto"/>
        <w:left w:val="none" w:sz="0" w:space="0" w:color="auto"/>
        <w:bottom w:val="none" w:sz="0" w:space="0" w:color="auto"/>
        <w:right w:val="none" w:sz="0" w:space="0" w:color="auto"/>
      </w:divBdr>
    </w:div>
    <w:div w:id="1789204804">
      <w:bodyDiv w:val="1"/>
      <w:marLeft w:val="0"/>
      <w:marRight w:val="0"/>
      <w:marTop w:val="0"/>
      <w:marBottom w:val="0"/>
      <w:divBdr>
        <w:top w:val="none" w:sz="0" w:space="0" w:color="auto"/>
        <w:left w:val="none" w:sz="0" w:space="0" w:color="auto"/>
        <w:bottom w:val="none" w:sz="0" w:space="0" w:color="auto"/>
        <w:right w:val="none" w:sz="0" w:space="0" w:color="auto"/>
      </w:divBdr>
    </w:div>
    <w:div w:id="1838425251">
      <w:bodyDiv w:val="1"/>
      <w:marLeft w:val="0"/>
      <w:marRight w:val="0"/>
      <w:marTop w:val="0"/>
      <w:marBottom w:val="0"/>
      <w:divBdr>
        <w:top w:val="none" w:sz="0" w:space="0" w:color="auto"/>
        <w:left w:val="none" w:sz="0" w:space="0" w:color="auto"/>
        <w:bottom w:val="none" w:sz="0" w:space="0" w:color="auto"/>
        <w:right w:val="none" w:sz="0" w:space="0" w:color="auto"/>
      </w:divBdr>
    </w:div>
    <w:div w:id="1867714877">
      <w:bodyDiv w:val="1"/>
      <w:marLeft w:val="0"/>
      <w:marRight w:val="0"/>
      <w:marTop w:val="0"/>
      <w:marBottom w:val="0"/>
      <w:divBdr>
        <w:top w:val="none" w:sz="0" w:space="0" w:color="auto"/>
        <w:left w:val="none" w:sz="0" w:space="0" w:color="auto"/>
        <w:bottom w:val="none" w:sz="0" w:space="0" w:color="auto"/>
        <w:right w:val="none" w:sz="0" w:space="0" w:color="auto"/>
      </w:divBdr>
    </w:div>
    <w:div w:id="1877431252">
      <w:bodyDiv w:val="1"/>
      <w:marLeft w:val="0"/>
      <w:marRight w:val="0"/>
      <w:marTop w:val="0"/>
      <w:marBottom w:val="0"/>
      <w:divBdr>
        <w:top w:val="none" w:sz="0" w:space="0" w:color="auto"/>
        <w:left w:val="none" w:sz="0" w:space="0" w:color="auto"/>
        <w:bottom w:val="none" w:sz="0" w:space="0" w:color="auto"/>
        <w:right w:val="none" w:sz="0" w:space="0" w:color="auto"/>
      </w:divBdr>
      <w:divsChild>
        <w:div w:id="1962296005">
          <w:marLeft w:val="0"/>
          <w:marRight w:val="0"/>
          <w:marTop w:val="0"/>
          <w:marBottom w:val="0"/>
          <w:divBdr>
            <w:top w:val="none" w:sz="0" w:space="0" w:color="auto"/>
            <w:left w:val="none" w:sz="0" w:space="0" w:color="auto"/>
            <w:bottom w:val="none" w:sz="0" w:space="0" w:color="auto"/>
            <w:right w:val="none" w:sz="0" w:space="0" w:color="auto"/>
          </w:divBdr>
        </w:div>
        <w:div w:id="206067390">
          <w:marLeft w:val="0"/>
          <w:marRight w:val="0"/>
          <w:marTop w:val="0"/>
          <w:marBottom w:val="0"/>
          <w:divBdr>
            <w:top w:val="none" w:sz="0" w:space="0" w:color="auto"/>
            <w:left w:val="none" w:sz="0" w:space="0" w:color="auto"/>
            <w:bottom w:val="none" w:sz="0" w:space="0" w:color="auto"/>
            <w:right w:val="none" w:sz="0" w:space="0" w:color="auto"/>
          </w:divBdr>
        </w:div>
        <w:div w:id="1407066951">
          <w:marLeft w:val="0"/>
          <w:marRight w:val="0"/>
          <w:marTop w:val="0"/>
          <w:marBottom w:val="0"/>
          <w:divBdr>
            <w:top w:val="none" w:sz="0" w:space="0" w:color="auto"/>
            <w:left w:val="none" w:sz="0" w:space="0" w:color="auto"/>
            <w:bottom w:val="none" w:sz="0" w:space="0" w:color="auto"/>
            <w:right w:val="none" w:sz="0" w:space="0" w:color="auto"/>
          </w:divBdr>
        </w:div>
      </w:divsChild>
    </w:div>
    <w:div w:id="1896429179">
      <w:bodyDiv w:val="1"/>
      <w:marLeft w:val="0"/>
      <w:marRight w:val="0"/>
      <w:marTop w:val="0"/>
      <w:marBottom w:val="0"/>
      <w:divBdr>
        <w:top w:val="none" w:sz="0" w:space="0" w:color="auto"/>
        <w:left w:val="none" w:sz="0" w:space="0" w:color="auto"/>
        <w:bottom w:val="none" w:sz="0" w:space="0" w:color="auto"/>
        <w:right w:val="none" w:sz="0" w:space="0" w:color="auto"/>
      </w:divBdr>
    </w:div>
    <w:div w:id="1951890080">
      <w:bodyDiv w:val="1"/>
      <w:marLeft w:val="0"/>
      <w:marRight w:val="0"/>
      <w:marTop w:val="0"/>
      <w:marBottom w:val="0"/>
      <w:divBdr>
        <w:top w:val="none" w:sz="0" w:space="0" w:color="auto"/>
        <w:left w:val="none" w:sz="0" w:space="0" w:color="auto"/>
        <w:bottom w:val="none" w:sz="0" w:space="0" w:color="auto"/>
        <w:right w:val="none" w:sz="0" w:space="0" w:color="auto"/>
      </w:divBdr>
    </w:div>
    <w:div w:id="1957566888">
      <w:bodyDiv w:val="1"/>
      <w:marLeft w:val="0"/>
      <w:marRight w:val="0"/>
      <w:marTop w:val="0"/>
      <w:marBottom w:val="0"/>
      <w:divBdr>
        <w:top w:val="none" w:sz="0" w:space="0" w:color="auto"/>
        <w:left w:val="none" w:sz="0" w:space="0" w:color="auto"/>
        <w:bottom w:val="none" w:sz="0" w:space="0" w:color="auto"/>
        <w:right w:val="none" w:sz="0" w:space="0" w:color="auto"/>
      </w:divBdr>
      <w:divsChild>
        <w:div w:id="564534481">
          <w:marLeft w:val="0"/>
          <w:marRight w:val="0"/>
          <w:marTop w:val="0"/>
          <w:marBottom w:val="0"/>
          <w:divBdr>
            <w:top w:val="none" w:sz="0" w:space="0" w:color="auto"/>
            <w:left w:val="none" w:sz="0" w:space="0" w:color="auto"/>
            <w:bottom w:val="none" w:sz="0" w:space="0" w:color="auto"/>
            <w:right w:val="none" w:sz="0" w:space="0" w:color="auto"/>
          </w:divBdr>
        </w:div>
        <w:div w:id="86507579">
          <w:marLeft w:val="0"/>
          <w:marRight w:val="0"/>
          <w:marTop w:val="0"/>
          <w:marBottom w:val="0"/>
          <w:divBdr>
            <w:top w:val="none" w:sz="0" w:space="0" w:color="auto"/>
            <w:left w:val="none" w:sz="0" w:space="0" w:color="auto"/>
            <w:bottom w:val="none" w:sz="0" w:space="0" w:color="auto"/>
            <w:right w:val="none" w:sz="0" w:space="0" w:color="auto"/>
          </w:divBdr>
        </w:div>
        <w:div w:id="1575819993">
          <w:marLeft w:val="0"/>
          <w:marRight w:val="0"/>
          <w:marTop w:val="0"/>
          <w:marBottom w:val="0"/>
          <w:divBdr>
            <w:top w:val="none" w:sz="0" w:space="0" w:color="auto"/>
            <w:left w:val="none" w:sz="0" w:space="0" w:color="auto"/>
            <w:bottom w:val="none" w:sz="0" w:space="0" w:color="auto"/>
            <w:right w:val="none" w:sz="0" w:space="0" w:color="auto"/>
          </w:divBdr>
        </w:div>
        <w:div w:id="377362510">
          <w:marLeft w:val="0"/>
          <w:marRight w:val="0"/>
          <w:marTop w:val="0"/>
          <w:marBottom w:val="0"/>
          <w:divBdr>
            <w:top w:val="none" w:sz="0" w:space="0" w:color="auto"/>
            <w:left w:val="none" w:sz="0" w:space="0" w:color="auto"/>
            <w:bottom w:val="none" w:sz="0" w:space="0" w:color="auto"/>
            <w:right w:val="none" w:sz="0" w:space="0" w:color="auto"/>
          </w:divBdr>
        </w:div>
        <w:div w:id="1713267982">
          <w:marLeft w:val="0"/>
          <w:marRight w:val="0"/>
          <w:marTop w:val="0"/>
          <w:marBottom w:val="0"/>
          <w:divBdr>
            <w:top w:val="none" w:sz="0" w:space="0" w:color="auto"/>
            <w:left w:val="none" w:sz="0" w:space="0" w:color="auto"/>
            <w:bottom w:val="none" w:sz="0" w:space="0" w:color="auto"/>
            <w:right w:val="none" w:sz="0" w:space="0" w:color="auto"/>
          </w:divBdr>
        </w:div>
        <w:div w:id="1775009432">
          <w:marLeft w:val="0"/>
          <w:marRight w:val="0"/>
          <w:marTop w:val="0"/>
          <w:marBottom w:val="0"/>
          <w:divBdr>
            <w:top w:val="none" w:sz="0" w:space="0" w:color="auto"/>
            <w:left w:val="none" w:sz="0" w:space="0" w:color="auto"/>
            <w:bottom w:val="none" w:sz="0" w:space="0" w:color="auto"/>
            <w:right w:val="none" w:sz="0" w:space="0" w:color="auto"/>
          </w:divBdr>
        </w:div>
        <w:div w:id="1078668992">
          <w:marLeft w:val="0"/>
          <w:marRight w:val="0"/>
          <w:marTop w:val="0"/>
          <w:marBottom w:val="0"/>
          <w:divBdr>
            <w:top w:val="none" w:sz="0" w:space="0" w:color="auto"/>
            <w:left w:val="none" w:sz="0" w:space="0" w:color="auto"/>
            <w:bottom w:val="none" w:sz="0" w:space="0" w:color="auto"/>
            <w:right w:val="none" w:sz="0" w:space="0" w:color="auto"/>
          </w:divBdr>
        </w:div>
        <w:div w:id="129323058">
          <w:marLeft w:val="0"/>
          <w:marRight w:val="0"/>
          <w:marTop w:val="0"/>
          <w:marBottom w:val="0"/>
          <w:divBdr>
            <w:top w:val="none" w:sz="0" w:space="0" w:color="auto"/>
            <w:left w:val="none" w:sz="0" w:space="0" w:color="auto"/>
            <w:bottom w:val="none" w:sz="0" w:space="0" w:color="auto"/>
            <w:right w:val="none" w:sz="0" w:space="0" w:color="auto"/>
          </w:divBdr>
        </w:div>
        <w:div w:id="701906775">
          <w:marLeft w:val="0"/>
          <w:marRight w:val="0"/>
          <w:marTop w:val="0"/>
          <w:marBottom w:val="0"/>
          <w:divBdr>
            <w:top w:val="none" w:sz="0" w:space="0" w:color="auto"/>
            <w:left w:val="none" w:sz="0" w:space="0" w:color="auto"/>
            <w:bottom w:val="none" w:sz="0" w:space="0" w:color="auto"/>
            <w:right w:val="none" w:sz="0" w:space="0" w:color="auto"/>
          </w:divBdr>
        </w:div>
      </w:divsChild>
    </w:div>
    <w:div w:id="2038038711">
      <w:bodyDiv w:val="1"/>
      <w:marLeft w:val="0"/>
      <w:marRight w:val="0"/>
      <w:marTop w:val="0"/>
      <w:marBottom w:val="0"/>
      <w:divBdr>
        <w:top w:val="none" w:sz="0" w:space="0" w:color="auto"/>
        <w:left w:val="none" w:sz="0" w:space="0" w:color="auto"/>
        <w:bottom w:val="none" w:sz="0" w:space="0" w:color="auto"/>
        <w:right w:val="none" w:sz="0" w:space="0" w:color="auto"/>
      </w:divBdr>
      <w:divsChild>
        <w:div w:id="1280333553">
          <w:marLeft w:val="0"/>
          <w:marRight w:val="0"/>
          <w:marTop w:val="0"/>
          <w:marBottom w:val="0"/>
          <w:divBdr>
            <w:top w:val="none" w:sz="0" w:space="0" w:color="auto"/>
            <w:left w:val="none" w:sz="0" w:space="0" w:color="auto"/>
            <w:bottom w:val="none" w:sz="0" w:space="0" w:color="auto"/>
            <w:right w:val="none" w:sz="0" w:space="0" w:color="auto"/>
          </w:divBdr>
        </w:div>
        <w:div w:id="163670519">
          <w:marLeft w:val="0"/>
          <w:marRight w:val="0"/>
          <w:marTop w:val="0"/>
          <w:marBottom w:val="0"/>
          <w:divBdr>
            <w:top w:val="none" w:sz="0" w:space="0" w:color="auto"/>
            <w:left w:val="none" w:sz="0" w:space="0" w:color="auto"/>
            <w:bottom w:val="none" w:sz="0" w:space="0" w:color="auto"/>
            <w:right w:val="none" w:sz="0" w:space="0" w:color="auto"/>
          </w:divBdr>
        </w:div>
        <w:div w:id="1357270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microsoft.com/office/2018/08/relationships/commentsExtensible" Target="commentsExtensible.xml" Id="rId18" /><Relationship Type="http://schemas.openxmlformats.org/officeDocument/2006/relationships/settings" Target="settings.xml" Id="rId3" /><Relationship Type="http://schemas.openxmlformats.org/officeDocument/2006/relationships/customXml" Target="../customXml/item3.xml" Id="rId21" /><Relationship Type="http://schemas.openxmlformats.org/officeDocument/2006/relationships/image" Target="media/image1.png" Id="rId7" /><Relationship Type="http://schemas.openxmlformats.org/officeDocument/2006/relationships/fontTable" Target="fontTable.xml" Id="rId12" /><Relationship Type="http://schemas.microsoft.com/office/2016/09/relationships/commentsIds" Target="commentsIds.xml" Id="rId17" /><Relationship Type="http://schemas.openxmlformats.org/officeDocument/2006/relationships/styles" Target="styles.xml" Id="rId2" /><Relationship Type="http://schemas.openxmlformats.org/officeDocument/2006/relationships/customXml" Target="../customXml/item2.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header" Target="header2.xml" Id="rId10" /><Relationship Type="http://schemas.openxmlformats.org/officeDocument/2006/relationships/customXml" Target="../customXml/item1.xml" Id="rId19"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4.xml" Id="rId22" /><Relationship Type="http://schemas.openxmlformats.org/officeDocument/2006/relationships/glossaryDocument" Target="glossary/document.xml" Id="Ra2adcd10702b4b31"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je1\AppData\Local\Temp\Rar$DIa12208.12964\06%20Minutes%20Template%20v1-1.dotx"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cb97b4ee-568e-4bab-b694-e7bac0824c67}"/>
      </w:docPartPr>
      <w:docPartBody>
        <w:p w14:paraId="47367276">
          <w:r>
            <w:rPr>
              <w:rStyle w:val="PlaceholderText"/>
            </w:rPr>
            <w:t/>
          </w:r>
        </w:p>
      </w:docPartBody>
    </w:docPart>
  </w:docParts>
</w:glossaryDocument>
</file>

<file path=word/theme/theme1.xml><?xml version="1.0" encoding="utf-8"?>
<a:theme xmlns:a="http://schemas.openxmlformats.org/drawingml/2006/main" name="Office Theme">
  <a:themeElements>
    <a:clrScheme name="01-NHS-DIGI-PALETTE-01">
      <a:dk1>
        <a:srgbClr val="0F0F0F"/>
      </a:dk1>
      <a:lt1>
        <a:srgbClr val="FFFFFF"/>
      </a:lt1>
      <a:dk2>
        <a:srgbClr val="033F85"/>
      </a:dk2>
      <a:lt2>
        <a:srgbClr val="F9F9F9"/>
      </a:lt2>
      <a:accent1>
        <a:srgbClr val="005EB8"/>
      </a:accent1>
      <a:accent2>
        <a:srgbClr val="84919C"/>
      </a:accent2>
      <a:accent3>
        <a:srgbClr val="003087"/>
      </a:accent3>
      <a:accent4>
        <a:srgbClr val="5EBCE8"/>
      </a:accent4>
      <a:accent5>
        <a:srgbClr val="CED1D5"/>
      </a:accent5>
      <a:accent6>
        <a:srgbClr val="424D58"/>
      </a:accent6>
      <a:hlink>
        <a:srgbClr val="003087"/>
      </a:hlink>
      <a:folHlink>
        <a:srgbClr val="7C2855"/>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8932CD4D54D4E8BB744F4CAFACB03" ma:contentTypeVersion="14" ma:contentTypeDescription="Create a new document." ma:contentTypeScope="" ma:versionID="a5b7520d4306a0c953a216ede86f4227">
  <xsd:schema xmlns:xsd="http://www.w3.org/2001/XMLSchema" xmlns:xs="http://www.w3.org/2001/XMLSchema" xmlns:p="http://schemas.microsoft.com/office/2006/metadata/properties" xmlns:ns2="35a352f6-bb32-4738-bdb1-5d89d34e1d5b" xmlns:ns3="48d1bf63-db6d-495e-b533-2c61620772d5" xmlns:ns4="bb1f2ac8-33ab-4463-afd2-7d38f30f8130" targetNamespace="http://schemas.microsoft.com/office/2006/metadata/properties" ma:root="true" ma:fieldsID="65f6cb0de6527a3bc4161bbdff707924" ns2:_="" ns3:_="" ns4:_="">
    <xsd:import namespace="35a352f6-bb32-4738-bdb1-5d89d34e1d5b"/>
    <xsd:import namespace="48d1bf63-db6d-495e-b533-2c61620772d5"/>
    <xsd:import namespace="bb1f2ac8-33ab-4463-afd2-7d38f30f813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imagetes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a352f6-bb32-4738-bdb1-5d89d34e1d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8d1bf63-db6d-495e-b533-2c61620772d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imagetest" ma:index="23" nillable="true" ma:displayName="image test" ma:format="Thumbnail" ma:internalName="imagetest">
      <xsd:simpleType>
        <xsd:restriction base="dms:Unknown"/>
      </xsd:simpleType>
    </xsd:element>
    <xsd:element name="MediaLengthInSeconds" ma:index="2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1f2ac8-33ab-4463-afd2-7d38f30f8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35a352f6-bb32-4738-bdb1-5d89d34e1d5b">NHSD-1000064-396273981-10798</_dlc_DocId>
    <_dlc_DocIdUrl xmlns="35a352f6-bb32-4738-bdb1-5d89d34e1d5b">
      <Url>https://hscic365.sharepoint.com/sites/NHSCitizenIdentity/CID/_layouts/15/DocIdRedir.aspx?ID=NHSD-1000064-396273981-10798</Url>
      <Description>NHSD-1000064-396273981-10798</Description>
    </_dlc_DocIdUrl>
    <imagetest xmlns="48d1bf63-db6d-495e-b533-2c61620772d5" xsi:nil="true"/>
  </documentManagement>
</p:properties>
</file>

<file path=customXml/itemProps1.xml><?xml version="1.0" encoding="utf-8"?>
<ds:datastoreItem xmlns:ds="http://schemas.openxmlformats.org/officeDocument/2006/customXml" ds:itemID="{5C920057-51AB-4901-8804-DC79D298A3C2}"/>
</file>

<file path=customXml/itemProps2.xml><?xml version="1.0" encoding="utf-8"?>
<ds:datastoreItem xmlns:ds="http://schemas.openxmlformats.org/officeDocument/2006/customXml" ds:itemID="{DE38A75C-B3B5-49EA-A10A-6AE918E27ED2}"/>
</file>

<file path=customXml/itemProps3.xml><?xml version="1.0" encoding="utf-8"?>
<ds:datastoreItem xmlns:ds="http://schemas.openxmlformats.org/officeDocument/2006/customXml" ds:itemID="{8D657690-AE65-4AC7-81AB-64AACA463C13}"/>
</file>

<file path=customXml/itemProps4.xml><?xml version="1.0" encoding="utf-8"?>
<ds:datastoreItem xmlns:ds="http://schemas.openxmlformats.org/officeDocument/2006/customXml" ds:itemID="{16FF8C29-96C9-4C01-AD83-30D2E96AE4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06 Minutes Template v1-1</ap:Template>
  <ap:Application>Microsoft Word for the web</ap:Application>
  <ap:DocSecurity>0</ap:DocSecurity>
  <ap:ScaleCrop>false</ap:ScaleCrop>
  <ap:Company>Health &amp; Social Care Information Centre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Jessica Jenner</dc:creator>
  <keywords/>
  <lastModifiedBy>Janet Morgan</lastModifiedBy>
  <revision>14</revision>
  <lastPrinted>2020-06-18T10:00:00.0000000Z</lastPrinted>
  <dcterms:created xsi:type="dcterms:W3CDTF">2021-11-08T16:36:00.0000000Z</dcterms:created>
  <dcterms:modified xsi:type="dcterms:W3CDTF">2021-12-16T09:59:12.9674937Z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0x0101006188932CD4D54D4E8BB744F4CAFACB03</vt:lpwstr>
  </property>
  <property fmtid="{D5CDD505-2E9C-101B-9397-08002B2CF9AE}" pid="3" name="_dlc_DocIdItemGuid">
    <vt:lpwstr>a175ca66-69d6-46e9-aa3d-45baa4062906</vt:lpwstr>
  </property>
</Properties>
</file>